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95" w:rsidRDefault="00E12095"/>
    <w:p w:rsidR="002B6230" w:rsidRPr="002B6230" w:rsidRDefault="00197609" w:rsidP="002B6230">
      <w:pPr>
        <w:jc w:val="center"/>
        <w:rPr>
          <w:b/>
          <w:sz w:val="32"/>
        </w:rPr>
      </w:pPr>
      <w:r>
        <w:rPr>
          <w:b/>
          <w:sz w:val="32"/>
        </w:rPr>
        <w:t>BAROMETR MEZI STUDENTY</w:t>
      </w:r>
      <w:r>
        <w:rPr>
          <w:b/>
          <w:sz w:val="32"/>
        </w:rPr>
        <w:br/>
        <w:t>4., 5., a 6. ročníků lékařských fakult v České republice</w:t>
      </w:r>
    </w:p>
    <w:p w:rsidR="00A61E56" w:rsidRDefault="00A61E56"/>
    <w:p w:rsidR="001A3495" w:rsidRDefault="001A3495" w:rsidP="001A3495">
      <w:pPr>
        <w:jc w:val="both"/>
      </w:pPr>
      <w:r w:rsidRPr="00F569B3">
        <w:t>(</w:t>
      </w:r>
      <w:r w:rsidR="00D62C1B" w:rsidRPr="00F569B3">
        <w:t>Praha</w:t>
      </w:r>
      <w:r w:rsidRPr="00F569B3">
        <w:t xml:space="preserve">, 23. března 2016) – </w:t>
      </w:r>
      <w:r w:rsidRPr="00F569B3">
        <w:rPr>
          <w:b/>
        </w:rPr>
        <w:t>Téměř tři čtvrtiny budoucích mladých lékařů a lékařek (72%) plánuj</w:t>
      </w:r>
      <w:r w:rsidR="00ED49E3" w:rsidRPr="00F569B3">
        <w:rPr>
          <w:b/>
        </w:rPr>
        <w:t>í</w:t>
      </w:r>
      <w:r w:rsidRPr="00F569B3">
        <w:rPr>
          <w:b/>
        </w:rPr>
        <w:t xml:space="preserve"> po ukončení jejich vysokoškolského studia hledat zaměstnání v České republice</w:t>
      </w:r>
      <w:r w:rsidR="001B51C7" w:rsidRPr="00F569B3">
        <w:rPr>
          <w:b/>
        </w:rPr>
        <w:t xml:space="preserve">. 70% z celkového počtu respondentů </w:t>
      </w:r>
      <w:r w:rsidR="00387F89" w:rsidRPr="00F569B3">
        <w:rPr>
          <w:b/>
        </w:rPr>
        <w:t>má v plánu</w:t>
      </w:r>
      <w:r w:rsidR="00533D07">
        <w:rPr>
          <w:b/>
        </w:rPr>
        <w:t xml:space="preserve"> pracovat v nemocnici. </w:t>
      </w:r>
      <w:r w:rsidR="00ED49E3" w:rsidRPr="00F569B3">
        <w:rPr>
          <w:b/>
        </w:rPr>
        <w:t>N</w:t>
      </w:r>
      <w:r w:rsidRPr="00F569B3">
        <w:rPr>
          <w:b/>
        </w:rPr>
        <w:t>aopak 28% studentů medicíny má v</w:t>
      </w:r>
      <w:r w:rsidR="00ED49E3" w:rsidRPr="00F569B3">
        <w:rPr>
          <w:b/>
        </w:rPr>
        <w:t> </w:t>
      </w:r>
      <w:r w:rsidRPr="00F569B3">
        <w:rPr>
          <w:b/>
        </w:rPr>
        <w:t>plánu</w:t>
      </w:r>
      <w:r w:rsidR="00ED49E3" w:rsidRPr="00F569B3">
        <w:rPr>
          <w:b/>
        </w:rPr>
        <w:t xml:space="preserve"> po ukončení studia</w:t>
      </w:r>
      <w:r w:rsidRPr="00F569B3">
        <w:rPr>
          <w:b/>
        </w:rPr>
        <w:t xml:space="preserve"> hledat pracovní nabídky v</w:t>
      </w:r>
      <w:r w:rsidR="00ED49E3" w:rsidRPr="00F569B3">
        <w:rPr>
          <w:b/>
        </w:rPr>
        <w:t> </w:t>
      </w:r>
      <w:r w:rsidRPr="00F569B3">
        <w:rPr>
          <w:b/>
        </w:rPr>
        <w:t>zahraničí</w:t>
      </w:r>
      <w:r w:rsidR="00ED49E3" w:rsidRPr="00F569B3">
        <w:rPr>
          <w:b/>
        </w:rPr>
        <w:t xml:space="preserve">, kde dávají přednost státu (58%), jakožto jejich </w:t>
      </w:r>
      <w:r w:rsidR="00895393">
        <w:rPr>
          <w:b/>
        </w:rPr>
        <w:t xml:space="preserve">budoucímu </w:t>
      </w:r>
      <w:r w:rsidR="00ED49E3" w:rsidRPr="00F569B3">
        <w:rPr>
          <w:b/>
        </w:rPr>
        <w:t>zaměstnavateli. Nejčastějším</w:t>
      </w:r>
      <w:r w:rsidR="00533D07">
        <w:rPr>
          <w:b/>
        </w:rPr>
        <w:t>i důvody, které studenti 4., 5.</w:t>
      </w:r>
      <w:r w:rsidR="00ED49E3" w:rsidRPr="00F569B3">
        <w:rPr>
          <w:b/>
        </w:rPr>
        <w:t xml:space="preserve"> a 6. ročníků lékařských fakult uvádějí</w:t>
      </w:r>
      <w:r w:rsidR="001C2892" w:rsidRPr="00F569B3">
        <w:rPr>
          <w:b/>
        </w:rPr>
        <w:t xml:space="preserve"> </w:t>
      </w:r>
      <w:r w:rsidR="00ED49E3" w:rsidRPr="00F569B3">
        <w:rPr>
          <w:b/>
        </w:rPr>
        <w:t>jako důvod pro vycestování do zahraničí</w:t>
      </w:r>
      <w:r w:rsidR="001C2892" w:rsidRPr="00F569B3">
        <w:rPr>
          <w:b/>
        </w:rPr>
        <w:t>,</w:t>
      </w:r>
      <w:r w:rsidR="00ED49E3" w:rsidRPr="00F569B3">
        <w:rPr>
          <w:b/>
        </w:rPr>
        <w:t xml:space="preserve"> jsou </w:t>
      </w:r>
      <w:r w:rsidR="006D170D" w:rsidRPr="00F569B3">
        <w:rPr>
          <w:b/>
        </w:rPr>
        <w:t>l</w:t>
      </w:r>
      <w:r w:rsidR="00ED49E3" w:rsidRPr="00F569B3">
        <w:rPr>
          <w:b/>
        </w:rPr>
        <w:t xml:space="preserve">epší platové podmínky, </w:t>
      </w:r>
      <w:r w:rsidR="006D170D" w:rsidRPr="00F569B3">
        <w:rPr>
          <w:b/>
        </w:rPr>
        <w:t>z</w:t>
      </w:r>
      <w:r w:rsidR="00ED49E3" w:rsidRPr="00F569B3">
        <w:rPr>
          <w:b/>
        </w:rPr>
        <w:t>ískání zkušeností z</w:t>
      </w:r>
      <w:r w:rsidR="006D170D" w:rsidRPr="00F569B3">
        <w:rPr>
          <w:b/>
        </w:rPr>
        <w:t>e zahraničí</w:t>
      </w:r>
      <w:r w:rsidR="00EC31AA">
        <w:rPr>
          <w:b/>
        </w:rPr>
        <w:t xml:space="preserve"> a</w:t>
      </w:r>
      <w:r w:rsidR="006D170D" w:rsidRPr="00F569B3">
        <w:rPr>
          <w:b/>
        </w:rPr>
        <w:t xml:space="preserve"> m</w:t>
      </w:r>
      <w:r w:rsidR="001C2892" w:rsidRPr="00F569B3">
        <w:rPr>
          <w:b/>
        </w:rPr>
        <w:t>ožnost studia cizího jazyka</w:t>
      </w:r>
      <w:bookmarkStart w:id="0" w:name="_GoBack"/>
      <w:bookmarkEnd w:id="0"/>
      <w:r w:rsidR="00ED49E3" w:rsidRPr="00F569B3">
        <w:rPr>
          <w:b/>
        </w:rPr>
        <w:t xml:space="preserve">. </w:t>
      </w:r>
      <w:r w:rsidRPr="00F569B3">
        <w:rPr>
          <w:b/>
        </w:rPr>
        <w:t xml:space="preserve">Vyplývá to z celostátního průzkumu „Barometr mezi studenty 4., 5. a 6. ročníků lékařských fakult v České republice“ organizace HealthCare Institute, který mezi studenty proběhl během měsíce listopadu loňského roku. </w:t>
      </w:r>
      <w:r w:rsidRPr="00F569B3">
        <w:rPr>
          <w:rFonts w:cs="Times New Roman"/>
          <w:b/>
        </w:rPr>
        <w:t xml:space="preserve">V rámci tohoto průzkumu byli osloveni studenti 9 lékařských fakult v  České republice a </w:t>
      </w:r>
      <w:r w:rsidRPr="00F569B3">
        <w:rPr>
          <w:b/>
        </w:rPr>
        <w:t xml:space="preserve">celkově odpovědělo 435 respondentů. Cílem celostátního průzkumu </w:t>
      </w:r>
      <w:r w:rsidRPr="00F569B3">
        <w:rPr>
          <w:b/>
          <w:color w:val="000000" w:themeColor="text1"/>
        </w:rPr>
        <w:t xml:space="preserve">bylo </w:t>
      </w:r>
      <w:r w:rsidRPr="00F569B3">
        <w:rPr>
          <w:rFonts w:ascii="Calibri" w:hAnsi="Calibri" w:cs="Calibri"/>
          <w:b/>
        </w:rPr>
        <w:t xml:space="preserve">zjistit, jaké množství studentů lékařských fakult v České republice plánuje po ukončení jejich vysokoškolského studia hledat zaměstnání v České republice a naopak jaké množství studentů je již rozhodnuto opustit Českou republiku a hledat pracovní nabídky v zahraničí. V neposlední řadě také identifikovat </w:t>
      </w:r>
      <w:r w:rsidRPr="00F569B3">
        <w:rPr>
          <w:rFonts w:ascii="Calibri" w:hAnsi="Calibri" w:cs="Calibri"/>
          <w:b/>
          <w:bCs/>
        </w:rPr>
        <w:t>hlavní příčiny či důvody jejich jednání</w:t>
      </w:r>
      <w:r w:rsidRPr="00F569B3">
        <w:rPr>
          <w:rFonts w:ascii="Calibri" w:hAnsi="Calibri" w:cs="Calibri"/>
          <w:b/>
        </w:rPr>
        <w:t>.</w:t>
      </w:r>
    </w:p>
    <w:p w:rsidR="00E42A7B" w:rsidRDefault="00E42A7B" w:rsidP="00E01EBF">
      <w:pPr>
        <w:ind w:left="1985"/>
        <w:jc w:val="both"/>
        <w:rPr>
          <w:rFonts w:ascii="Calibri" w:hAnsi="Calibri" w:cs="Calibri"/>
        </w:rPr>
      </w:pPr>
    </w:p>
    <w:p w:rsidR="001A3495" w:rsidRPr="00294759" w:rsidRDefault="00ED49E3" w:rsidP="001A3495">
      <w:pPr>
        <w:ind w:left="1985"/>
        <w:jc w:val="both"/>
        <w:rPr>
          <w:rFonts w:ascii="Calibri" w:hAnsi="Calibri" w:cs="Calibri"/>
        </w:rPr>
      </w:pPr>
      <w:r>
        <w:rPr>
          <w:rFonts w:ascii="Calibri" w:hAnsi="Calibri" w:cs="Calibri"/>
          <w:i/>
          <w:noProof/>
          <w:lang w:eastAsia="cs-CZ"/>
        </w:rPr>
        <w:drawing>
          <wp:anchor distT="0" distB="0" distL="114300" distR="114300" simplePos="0" relativeHeight="251736064" behindDoc="1" locked="0" layoutInCell="1" allowOverlap="1">
            <wp:simplePos x="0" y="0"/>
            <wp:positionH relativeFrom="column">
              <wp:posOffset>57150</wp:posOffset>
            </wp:positionH>
            <wp:positionV relativeFrom="paragraph">
              <wp:posOffset>3175</wp:posOffset>
            </wp:positionV>
            <wp:extent cx="1040130" cy="1352550"/>
            <wp:effectExtent l="19050" t="0" r="7620" b="0"/>
            <wp:wrapNone/>
            <wp:docPr id="29" name="Obrázek 6" descr="Daniel Vavřina_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 Vavřina_foto.jpg"/>
                    <pic:cNvPicPr/>
                  </pic:nvPicPr>
                  <pic:blipFill>
                    <a:blip r:embed="rId7" cstate="print"/>
                    <a:stretch>
                      <a:fillRect/>
                    </a:stretch>
                  </pic:blipFill>
                  <pic:spPr>
                    <a:xfrm>
                      <a:off x="0" y="0"/>
                      <a:ext cx="1040130" cy="1352550"/>
                    </a:xfrm>
                    <a:prstGeom prst="rect">
                      <a:avLst/>
                    </a:prstGeom>
                  </pic:spPr>
                </pic:pic>
              </a:graphicData>
            </a:graphic>
          </wp:anchor>
        </w:drawing>
      </w:r>
      <w:r w:rsidR="001A3495">
        <w:rPr>
          <w:rFonts w:ascii="Calibri" w:hAnsi="Calibri" w:cs="Calibri"/>
          <w:i/>
        </w:rPr>
        <w:t>„</w:t>
      </w:r>
      <w:r w:rsidR="001A3495" w:rsidRPr="00294759">
        <w:rPr>
          <w:rFonts w:ascii="Calibri" w:hAnsi="Calibri" w:cs="Calibri"/>
          <w:i/>
        </w:rPr>
        <w:t xml:space="preserve">Vzhledem k tlaku na české zdravotnictví a jeho personální zajištění jsme se v loňském roce rozhodli realizovat pilotní ročník průzkum mezi studenty lékařských fakult, abychom měli možnost zjistit, jak vnímají mladí budoucí lékaři a lékařky současnou situaci na trhu práce </w:t>
      </w:r>
      <w:r w:rsidR="001A3495">
        <w:rPr>
          <w:rFonts w:ascii="Calibri" w:hAnsi="Calibri" w:cs="Calibri"/>
          <w:i/>
        </w:rPr>
        <w:br/>
      </w:r>
      <w:r w:rsidR="001A3495" w:rsidRPr="00294759">
        <w:rPr>
          <w:rFonts w:ascii="Calibri" w:hAnsi="Calibri" w:cs="Calibri"/>
          <w:i/>
        </w:rPr>
        <w:t xml:space="preserve">a zároveň, jaké jsou jejich vyhlídky do budoucnosti. Věříme, že získaná data z celostátního průzkumu mohou sloužit například jako konstruktivní pozitivní zpětná vazba pro lékařské fakulty a také pro vedení nemocnic. S ohledem na to, že studenti v rámci našeho průzkumu při volbě zaměstnavatele nejčastěji uvádějí jako preferenci pracovní kolektiv a plat, považujeme </w:t>
      </w:r>
      <w:r w:rsidR="001A3495">
        <w:rPr>
          <w:rFonts w:ascii="Calibri" w:hAnsi="Calibri" w:cs="Calibri"/>
          <w:i/>
        </w:rPr>
        <w:br/>
      </w:r>
      <w:r w:rsidR="001A3495" w:rsidRPr="00294759">
        <w:rPr>
          <w:rFonts w:ascii="Calibri" w:hAnsi="Calibri" w:cs="Calibri"/>
          <w:i/>
        </w:rPr>
        <w:t>za důležité se zaměřit na oslovování mladých lékařů prostřednictvím zatraktivnění personální politiky. V tomto případě můžeme sledovat pozitivní trend, kdy se nemocnice a zřizovatelé začínají osmělovat a aplikují aktivnější personální politiku směrem k mladým b</w:t>
      </w:r>
      <w:r w:rsidR="001A3495">
        <w:rPr>
          <w:rFonts w:ascii="Calibri" w:hAnsi="Calibri" w:cs="Calibri"/>
          <w:i/>
        </w:rPr>
        <w:t xml:space="preserve">udoucím lékařům. V neposlední řadě si </w:t>
      </w:r>
      <w:r w:rsidR="001A3495" w:rsidRPr="00294759">
        <w:rPr>
          <w:rFonts w:ascii="Calibri" w:hAnsi="Calibri" w:cs="Calibri"/>
          <w:i/>
        </w:rPr>
        <w:t>dovolujeme upozornit na fakt, že si myslíme, že pokud je nemocnice ekonomicky stabilní a její hospodářský výsledek je na dobré úrovni, mohou z této situace profitovat také mladí lékaři v souladu s efektivní</w:t>
      </w:r>
      <w:r w:rsidR="001A3495">
        <w:rPr>
          <w:rFonts w:ascii="Calibri" w:hAnsi="Calibri" w:cs="Calibri"/>
          <w:i/>
        </w:rPr>
        <w:t>m hospodařením českých nemocnic,“</w:t>
      </w:r>
      <w:r w:rsidR="001A3495">
        <w:rPr>
          <w:rFonts w:ascii="Calibri" w:hAnsi="Calibri" w:cs="Calibri"/>
        </w:rPr>
        <w:t xml:space="preserve"> uvedl </w:t>
      </w:r>
      <w:r w:rsidR="001A3495">
        <w:t>Daniel Vavřina, zakladatel organizace</w:t>
      </w:r>
      <w:r w:rsidR="001A3495" w:rsidRPr="00A72B76">
        <w:t xml:space="preserve"> HealthCare Institute, o.p.s.</w:t>
      </w:r>
      <w:r w:rsidR="001A3495">
        <w:t>.</w:t>
      </w:r>
      <w:r w:rsidR="001A3495" w:rsidRPr="00294759">
        <w:rPr>
          <w:i/>
          <w:noProof/>
          <w:lang w:eastAsia="cs-CZ"/>
        </w:rPr>
        <w:t xml:space="preserve"> </w:t>
      </w:r>
    </w:p>
    <w:p w:rsidR="001A3495" w:rsidRPr="00DE534F" w:rsidRDefault="001A3495" w:rsidP="001A3495">
      <w:pPr>
        <w:ind w:left="1985"/>
        <w:jc w:val="both"/>
        <w:rPr>
          <w:rFonts w:ascii="Calibri" w:hAnsi="Calibri" w:cs="Calibri"/>
          <w:i/>
        </w:rPr>
      </w:pPr>
      <w:r w:rsidRPr="001A3495">
        <w:rPr>
          <w:rFonts w:ascii="Calibri" w:hAnsi="Calibri" w:cs="Calibri"/>
          <w:i/>
          <w:noProof/>
          <w:lang w:eastAsia="cs-CZ"/>
        </w:rPr>
        <w:drawing>
          <wp:anchor distT="0" distB="0" distL="114300" distR="114300" simplePos="0" relativeHeight="251734016" behindDoc="1" locked="0" layoutInCell="1" allowOverlap="1">
            <wp:simplePos x="0" y="0"/>
            <wp:positionH relativeFrom="column">
              <wp:posOffset>53340</wp:posOffset>
            </wp:positionH>
            <wp:positionV relativeFrom="paragraph">
              <wp:posOffset>36195</wp:posOffset>
            </wp:positionV>
            <wp:extent cx="1024890" cy="1352550"/>
            <wp:effectExtent l="19050" t="0" r="3810" b="0"/>
            <wp:wrapNone/>
            <wp:docPr id="1" name="Obrázek 0" descr="Ing.Michal Čarva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Michal Čarvaš.jpg"/>
                    <pic:cNvPicPr/>
                  </pic:nvPicPr>
                  <pic:blipFill>
                    <a:blip r:embed="rId8" cstate="print"/>
                    <a:stretch>
                      <a:fillRect/>
                    </a:stretch>
                  </pic:blipFill>
                  <pic:spPr>
                    <a:xfrm>
                      <a:off x="0" y="0"/>
                      <a:ext cx="1024890" cy="1352550"/>
                    </a:xfrm>
                    <a:prstGeom prst="rect">
                      <a:avLst/>
                    </a:prstGeom>
                  </pic:spPr>
                </pic:pic>
              </a:graphicData>
            </a:graphic>
          </wp:anchor>
        </w:drawing>
      </w:r>
      <w:r>
        <w:rPr>
          <w:rFonts w:ascii="Calibri" w:hAnsi="Calibri" w:cs="Calibri"/>
          <w:i/>
        </w:rPr>
        <w:t>„</w:t>
      </w:r>
      <w:r w:rsidRPr="00DE534F">
        <w:rPr>
          <w:rFonts w:ascii="Calibri" w:hAnsi="Calibri" w:cs="Calibri"/>
          <w:i/>
        </w:rPr>
        <w:t>Průzkum mezi studenty posledních ročníků lékařských fakult na téma, kam mají po ukončení studia zamířeno, považuji za velmi zajímavý a prospěšný. Počet respondentů je poměrně slušný, škoda jen, že se nezúčastnili všechny LF, zejména ty pražské a brněnská. Takto mohou být některé výsledky ovlivněny vysokým podílem odpovědí z několika málo LF, jak například žádané lokality pro práci v ČR.</w:t>
      </w:r>
    </w:p>
    <w:p w:rsidR="006D170D" w:rsidRDefault="001A3495" w:rsidP="001A3495">
      <w:pPr>
        <w:ind w:left="1985"/>
        <w:jc w:val="both"/>
        <w:rPr>
          <w:rFonts w:ascii="Calibri" w:hAnsi="Calibri" w:cs="Calibri"/>
          <w:i/>
        </w:rPr>
      </w:pPr>
      <w:r w:rsidRPr="00DE534F">
        <w:rPr>
          <w:rFonts w:ascii="Calibri" w:hAnsi="Calibri" w:cs="Calibri"/>
          <w:i/>
        </w:rPr>
        <w:t>Nicméně výsledky plně korespondují s mojí zkušeností z posledních let. Velká část studentů míří rovnou do zahraničí (Německo, Velká Británie) a na český trh práce vůbec nezamíří.</w:t>
      </w:r>
      <w:r w:rsidRPr="00DE534F">
        <w:rPr>
          <w:rFonts w:ascii="Calibri" w:hAnsi="Calibri" w:cs="Calibri"/>
          <w:i/>
        </w:rPr>
        <w:br/>
        <w:t xml:space="preserve">A </w:t>
      </w:r>
      <w:r w:rsidRPr="001A3495">
        <w:rPr>
          <w:rFonts w:ascii="Calibri" w:hAnsi="Calibri" w:cs="Calibri"/>
          <w:i/>
        </w:rPr>
        <w:t xml:space="preserve">samozřejmě důvody jsou hlavně ekonomické. Výše platů v zahraničí odpovídá jejich trhu práce, jejich úhradám za péči i množství peněz, které z HDP tyto země směřují do zdravotnictví. </w:t>
      </w:r>
    </w:p>
    <w:p w:rsidR="006D170D" w:rsidRDefault="006D170D" w:rsidP="001A3495">
      <w:pPr>
        <w:ind w:left="1985"/>
        <w:jc w:val="both"/>
        <w:rPr>
          <w:rFonts w:ascii="Calibri" w:hAnsi="Calibri" w:cs="Calibri"/>
          <w:i/>
        </w:rPr>
      </w:pPr>
    </w:p>
    <w:p w:rsidR="001A3495" w:rsidRDefault="001A3495" w:rsidP="001A3495">
      <w:pPr>
        <w:ind w:left="1985"/>
        <w:jc w:val="both"/>
        <w:rPr>
          <w:rFonts w:ascii="Calibri" w:hAnsi="Calibri" w:cs="Calibri"/>
          <w:i/>
        </w:rPr>
      </w:pPr>
      <w:r w:rsidRPr="001A3495">
        <w:rPr>
          <w:rFonts w:ascii="Calibri" w:hAnsi="Calibri" w:cs="Calibri"/>
          <w:i/>
        </w:rPr>
        <w:t xml:space="preserve">Zde má Česká republika značné rezervy. Na druhou stranu musím říct, že výše očekávaného nástupního platu v zahraničí není tak vysoká, jak bych čekal. Nejvíce respondentů ji označilo </w:t>
      </w:r>
    </w:p>
    <w:p w:rsidR="001A3495" w:rsidRPr="001A3495" w:rsidRDefault="001A3495" w:rsidP="001A3495">
      <w:pPr>
        <w:ind w:left="1985"/>
        <w:jc w:val="both"/>
        <w:rPr>
          <w:rFonts w:ascii="Calibri" w:hAnsi="Calibri" w:cs="Calibri"/>
          <w:i/>
        </w:rPr>
      </w:pPr>
      <w:r w:rsidRPr="001A3495">
        <w:rPr>
          <w:rFonts w:ascii="Calibri" w:hAnsi="Calibri" w:cs="Calibri"/>
          <w:i/>
        </w:rPr>
        <w:t>v pásmu 30-35 tis. Kč, což je částka, kterou například v Prachatické nemocnici i v dalších jihočeských nemocnicích jsme schopni mladým lékařům nabídnout. Pak samozřejmě č</w:t>
      </w:r>
      <w:r>
        <w:rPr>
          <w:rFonts w:ascii="Calibri" w:hAnsi="Calibri" w:cs="Calibri"/>
          <w:i/>
        </w:rPr>
        <w:t>ástka po zapracování, je řádově</w:t>
      </w:r>
      <w:r w:rsidRPr="001A3495">
        <w:rPr>
          <w:rFonts w:ascii="Calibri" w:hAnsi="Calibri" w:cs="Calibri"/>
          <w:i/>
        </w:rPr>
        <w:t xml:space="preserve"> o 10-20 tis. Kč vyšší. Není ale zřejmé, zda zapracováním je myšleno například dokončení základního kmene a zda do ní započítávají i služby. Podle mých zkušeností z krajských jihočeských akciových společností dochází po ukončení kmene ke zvýšení základního platu o 3-5 tis. Kč a lékaři mohou sloužit, což jim implikuje další příjmy. I tak si myslím, že finanční představy budoucích absolventů nejsou zásadně přemrštěné ani nereálné. Jistě by souhlasila i většina nemocničních lékařů, že s věkem, resp. délkou praxe by mělo docházet </w:t>
      </w:r>
      <w:r>
        <w:rPr>
          <w:rFonts w:ascii="Calibri" w:hAnsi="Calibri" w:cs="Calibri"/>
          <w:i/>
        </w:rPr>
        <w:br/>
      </w:r>
      <w:r w:rsidRPr="001A3495">
        <w:rPr>
          <w:rFonts w:ascii="Calibri" w:hAnsi="Calibri" w:cs="Calibri"/>
          <w:i/>
        </w:rPr>
        <w:t>k vyššímu nárůstu základních platů a větší diferenciaci podle skutečné výkonnosti a odbornosti lékaře. </w:t>
      </w:r>
    </w:p>
    <w:p w:rsidR="001A3495" w:rsidRDefault="001A3495" w:rsidP="001A3495">
      <w:pPr>
        <w:ind w:left="1985"/>
        <w:jc w:val="both"/>
        <w:rPr>
          <w:rFonts w:ascii="Calibri" w:hAnsi="Calibri" w:cs="Calibri"/>
          <w:i/>
        </w:rPr>
      </w:pPr>
      <w:r w:rsidRPr="001A3495">
        <w:rPr>
          <w:rFonts w:ascii="Calibri" w:hAnsi="Calibri" w:cs="Calibri"/>
          <w:i/>
        </w:rPr>
        <w:t xml:space="preserve">Příjemným zjištěním je, že většina lékařů chce směřovat do nemocnic a jako preferovaného zřizovatele nemocnice označila kraj. Z hlediska odborností vévodí dětské, všeobecné praktické </w:t>
      </w:r>
      <w:r w:rsidRPr="001A3495">
        <w:rPr>
          <w:rFonts w:ascii="Calibri" w:hAnsi="Calibri" w:cs="Calibri"/>
          <w:i/>
        </w:rPr>
        <w:br/>
        <w:t>a interní lékařství. Bohužel gynekologie a porodnictví či další operační obory nejsou v popředí, což bude způsobovat v dalších letech problémy na trhu práce. Určitě by bylo zajímavé srovnání dat i z pohledu pohlaví, jak co do volby odbornosti, tak do ochoty jít pracovat ihned do zahraničí.</w:t>
      </w:r>
      <w:r w:rsidRPr="00DE534F">
        <w:rPr>
          <w:rFonts w:ascii="Calibri" w:hAnsi="Calibri" w:cs="Calibri"/>
          <w:i/>
        </w:rPr>
        <w:t> </w:t>
      </w:r>
    </w:p>
    <w:p w:rsidR="001A3495" w:rsidRPr="001A3495" w:rsidRDefault="001A3495" w:rsidP="001A3495">
      <w:pPr>
        <w:ind w:left="1985"/>
        <w:jc w:val="both"/>
        <w:rPr>
          <w:rFonts w:ascii="Calibri" w:hAnsi="Calibri" w:cs="Calibri"/>
          <w:i/>
        </w:rPr>
      </w:pPr>
      <w:r w:rsidRPr="001A3495">
        <w:rPr>
          <w:rFonts w:ascii="Calibri" w:hAnsi="Calibri" w:cs="Calibri"/>
          <w:i/>
        </w:rPr>
        <w:t xml:space="preserve">Výsledky tohoto průzkumu korespondují s výsledky z dotazníků, které Jihočeské nemocnice a.s. </w:t>
      </w:r>
      <w:proofErr w:type="gramStart"/>
      <w:r w:rsidRPr="001A3495">
        <w:rPr>
          <w:rFonts w:ascii="Calibri" w:hAnsi="Calibri" w:cs="Calibri"/>
          <w:i/>
        </w:rPr>
        <w:t>posbíraly</w:t>
      </w:r>
      <w:proofErr w:type="gramEnd"/>
      <w:r w:rsidRPr="001A3495">
        <w:rPr>
          <w:rFonts w:ascii="Calibri" w:hAnsi="Calibri" w:cs="Calibri"/>
          <w:i/>
        </w:rPr>
        <w:t xml:space="preserve"> z vyhodnocení soutěže Medik roku 2016, kterou jsme pořádali v Nemocnici Prachatice a.s. pro 90 studentů posledních ročníků. Hlavní faktory pro volbu zařízení, kde chtějí po škole budoucí lékaři pracovat, byly příjemné prostředí a milý kolektiv, výše mezd a možnost dalšího vzdělávání. I proto se snažíme v našich nemocnicích jim tyto </w:t>
      </w:r>
      <w:proofErr w:type="spellStart"/>
      <w:r w:rsidRPr="001A3495">
        <w:rPr>
          <w:rFonts w:ascii="Calibri" w:hAnsi="Calibri" w:cs="Calibri"/>
          <w:i/>
        </w:rPr>
        <w:t>benefity</w:t>
      </w:r>
      <w:proofErr w:type="spellEnd"/>
      <w:r w:rsidRPr="001A3495">
        <w:rPr>
          <w:rFonts w:ascii="Calibri" w:hAnsi="Calibri" w:cs="Calibri"/>
          <w:i/>
        </w:rPr>
        <w:t xml:space="preserve"> nabídnout spolu </w:t>
      </w:r>
      <w:r w:rsidRPr="001A3495">
        <w:rPr>
          <w:rFonts w:ascii="Calibri" w:hAnsi="Calibri" w:cs="Calibri"/>
          <w:i/>
        </w:rPr>
        <w:br/>
        <w:t xml:space="preserve">s možností ubytování, zařizováním firemních mateřských školek, bezplatné </w:t>
      </w:r>
      <w:proofErr w:type="spellStart"/>
      <w:r w:rsidRPr="001A3495">
        <w:rPr>
          <w:rFonts w:ascii="Calibri" w:hAnsi="Calibri" w:cs="Calibri"/>
          <w:i/>
        </w:rPr>
        <w:t>předatestační</w:t>
      </w:r>
      <w:proofErr w:type="spellEnd"/>
      <w:r w:rsidRPr="001A3495">
        <w:rPr>
          <w:rFonts w:ascii="Calibri" w:hAnsi="Calibri" w:cs="Calibri"/>
          <w:i/>
        </w:rPr>
        <w:t xml:space="preserve"> stáže v nemocnicích jihočeského holdingu a řadu dalších výhod.</w:t>
      </w:r>
    </w:p>
    <w:p w:rsidR="001A3495" w:rsidRPr="00F8735D" w:rsidRDefault="001A3495" w:rsidP="001A3495">
      <w:pPr>
        <w:ind w:left="1985"/>
        <w:jc w:val="both"/>
        <w:rPr>
          <w:rFonts w:ascii="Calibri" w:hAnsi="Calibri" w:cs="Calibri"/>
          <w:i/>
        </w:rPr>
      </w:pPr>
      <w:r w:rsidRPr="001A3495">
        <w:rPr>
          <w:rFonts w:ascii="Calibri" w:hAnsi="Calibri" w:cs="Calibri"/>
          <w:i/>
        </w:rPr>
        <w:t xml:space="preserve">Z hlediska výsledků průzkumu HCI by bylo jistě zajímavé, aby se tento průzkum opakoval a bylo možno pozorovat trend. Myslím, že podobné šetření u studentek SZŠ, VOŠZ a bakalářských programů VŠ, tedy budoucích zdravotních sester by bylo jistě také aktuální a vypovídající. I na základě těchto výstupů by bylo jistě na místě, aby stát, resp. Ministerstvo zdravotnictví zahájilo propagační kampaň zaměřenou na pozitivní PR zacílenou na studenty posledních ročníků základních škol i na středoškoláky. Je třeba zdůraznit výhody ve volbě budoucího zaměstnání (lékař, zdravotní sestra), a to nikoli pouze vyšší finanční ohodnocení, ale i jistotu uplatnění na trhu práce, společenské uznání a další. Negativní kampaň ohledně nedostatku personálu </w:t>
      </w:r>
      <w:r w:rsidRPr="001A3495">
        <w:rPr>
          <w:rFonts w:ascii="Calibri" w:hAnsi="Calibri" w:cs="Calibri"/>
          <w:i/>
        </w:rPr>
        <w:br/>
        <w:t xml:space="preserve">v našich nemocnicích a pomalého zvyšování mezd v kombinaci s pozitivní kampaní zahraničních nemocnic lákajících naše absolventy má za následek, že je "moderní" či "módní" jít do zahraničí. Tyto negativní pracovní zkušenosti, obdobné množství přesčasů, postavení cizince </w:t>
      </w:r>
      <w:r w:rsidRPr="001A3495">
        <w:rPr>
          <w:rFonts w:ascii="Calibri" w:hAnsi="Calibri" w:cs="Calibri"/>
          <w:i/>
        </w:rPr>
        <w:br/>
        <w:t xml:space="preserve">z východu a další už se v kampani neobjevují. Prosadit se jako lékař v zahraničí jde, podobně jako v jakémkoli jiném oboru či ve sportu, je to možné s velkou pílí, nasazením a jen pro ty nejlepší,“ </w:t>
      </w:r>
      <w:r w:rsidRPr="001A3495">
        <w:rPr>
          <w:rFonts w:ascii="Calibri" w:hAnsi="Calibri" w:cs="Calibri"/>
        </w:rPr>
        <w:t xml:space="preserve">říká Ing. Michal Čarvaš, MBA, </w:t>
      </w:r>
      <w:r w:rsidRPr="001A3495">
        <w:t>předseda představenstva Nemocnice Prachatice, a.s.</w:t>
      </w:r>
    </w:p>
    <w:p w:rsidR="001A3495" w:rsidRDefault="001A3495">
      <w:pPr>
        <w:rPr>
          <w:rFonts w:ascii="Calibri" w:hAnsi="Calibri" w:cs="Calibri"/>
        </w:rPr>
      </w:pPr>
      <w:r>
        <w:rPr>
          <w:rFonts w:ascii="Calibri" w:hAnsi="Calibri" w:cs="Calibri"/>
        </w:rPr>
        <w:br w:type="page"/>
      </w:r>
    </w:p>
    <w:p w:rsidR="00BA74DB" w:rsidRDefault="00BA74DB" w:rsidP="00E01EBF">
      <w:pPr>
        <w:ind w:left="1985"/>
        <w:jc w:val="both"/>
        <w:rPr>
          <w:rFonts w:ascii="Calibri" w:hAnsi="Calibri" w:cs="Calibri"/>
        </w:rPr>
      </w:pPr>
    </w:p>
    <w:p w:rsidR="001A3495" w:rsidRPr="002B6230" w:rsidRDefault="001A3495" w:rsidP="001A3495">
      <w:pPr>
        <w:jc w:val="center"/>
        <w:rPr>
          <w:b/>
          <w:sz w:val="32"/>
        </w:rPr>
      </w:pPr>
      <w:r>
        <w:rPr>
          <w:b/>
          <w:sz w:val="32"/>
        </w:rPr>
        <w:t>BAROMETR MEZI STUDENTY</w:t>
      </w:r>
      <w:r>
        <w:rPr>
          <w:b/>
          <w:sz w:val="32"/>
        </w:rPr>
        <w:br/>
        <w:t>4., 5., a 6. ročníků lékařských fakult v České republice</w:t>
      </w:r>
    </w:p>
    <w:p w:rsidR="001A3495" w:rsidRDefault="001A3495" w:rsidP="00E01EBF">
      <w:pPr>
        <w:ind w:left="1985"/>
        <w:jc w:val="both"/>
        <w:rPr>
          <w:rFonts w:ascii="Calibri" w:hAnsi="Calibri" w:cs="Calibri"/>
        </w:rPr>
      </w:pPr>
    </w:p>
    <w:p w:rsidR="001A3495" w:rsidRDefault="001A3495" w:rsidP="001A3495">
      <w:pPr>
        <w:jc w:val="both"/>
        <w:rPr>
          <w:rFonts w:ascii="Calibri" w:hAnsi="Calibri" w:cs="Calibri"/>
        </w:rPr>
      </w:pPr>
      <w:r w:rsidRPr="00884392">
        <w:rPr>
          <w:rFonts w:cs="Times New Roman"/>
        </w:rPr>
        <w:t xml:space="preserve">Organizace HealthCare </w:t>
      </w:r>
      <w:r w:rsidRPr="00E42A7B">
        <w:rPr>
          <w:rFonts w:cs="Times New Roman"/>
        </w:rPr>
        <w:t>Institute,</w:t>
      </w:r>
      <w:r w:rsidRPr="00E42A7B">
        <w:rPr>
          <w:rFonts w:ascii="Calibri" w:hAnsi="Calibri" w:cs="Calibri"/>
        </w:rPr>
        <w:t xml:space="preserve"> o.p.s. </w:t>
      </w:r>
      <w:r w:rsidRPr="00E42A7B">
        <w:rPr>
          <w:rFonts w:cs="Times New Roman"/>
        </w:rPr>
        <w:t>si</w:t>
      </w:r>
      <w:r w:rsidRPr="00884392">
        <w:rPr>
          <w:rFonts w:cs="Times New Roman"/>
        </w:rPr>
        <w:t xml:space="preserve"> Vám dovoluje předložit výsledky nového celostátního </w:t>
      </w:r>
      <w:r>
        <w:rPr>
          <w:rFonts w:cs="Times New Roman"/>
        </w:rPr>
        <w:t xml:space="preserve">průzkumu </w:t>
      </w:r>
      <w:r w:rsidRPr="00452BE5">
        <w:rPr>
          <w:rFonts w:ascii="Calibri" w:hAnsi="Calibri" w:cs="Calibri"/>
          <w:b/>
        </w:rPr>
        <w:t xml:space="preserve">„Barometr mezi studenty 4., 5. a 6. ročníků lékařských fakult v České republice“, </w:t>
      </w:r>
      <w:r>
        <w:rPr>
          <w:rFonts w:ascii="Calibri" w:hAnsi="Calibri" w:cs="Calibri"/>
        </w:rPr>
        <w:t xml:space="preserve">který vznikl v návaznosti na veřejné studie </w:t>
      </w:r>
      <w:r>
        <w:rPr>
          <w:rFonts w:ascii="Calibri" w:hAnsi="Calibri" w:cs="Calibri"/>
        </w:rPr>
        <w:br/>
        <w:t xml:space="preserve">a poznatky zjištěné v rámci naší dlouhodobé praxe v oblasti sledování bezpečnosti a kvality v nemocnicích v České republice, se zaměřením na hypotézu klesajícího množství lékařského personálu v České republice a jeho odlivem </w:t>
      </w:r>
      <w:r>
        <w:rPr>
          <w:rFonts w:ascii="Calibri" w:hAnsi="Calibri" w:cs="Calibri"/>
        </w:rPr>
        <w:br/>
        <w:t>do zahraničí.</w:t>
      </w:r>
    </w:p>
    <w:p w:rsidR="001A3495" w:rsidRDefault="001A3495" w:rsidP="001A3495">
      <w:pPr>
        <w:jc w:val="both"/>
        <w:rPr>
          <w:rFonts w:ascii="Calibri" w:hAnsi="Calibri" w:cs="Calibri"/>
        </w:rPr>
      </w:pPr>
      <w:r w:rsidRPr="00E9041A">
        <w:rPr>
          <w:color w:val="000000" w:themeColor="text1"/>
        </w:rPr>
        <w:t>Jedná se o unikátní</w:t>
      </w:r>
      <w:r>
        <w:rPr>
          <w:color w:val="000000" w:themeColor="text1"/>
        </w:rPr>
        <w:t xml:space="preserve"> průzkum, jehož cílem bylo </w:t>
      </w:r>
      <w:r>
        <w:rPr>
          <w:rFonts w:ascii="Calibri" w:hAnsi="Calibri" w:cs="Calibri"/>
        </w:rPr>
        <w:t xml:space="preserve">zjistit, </w:t>
      </w:r>
      <w:r w:rsidRPr="00452BE5">
        <w:rPr>
          <w:rFonts w:ascii="Calibri" w:hAnsi="Calibri" w:cs="Calibri"/>
          <w:b/>
        </w:rPr>
        <w:t>jaké množství studentů lékařských fakult</w:t>
      </w:r>
      <w:r>
        <w:rPr>
          <w:rFonts w:ascii="Calibri" w:hAnsi="Calibri" w:cs="Calibri"/>
        </w:rPr>
        <w:t xml:space="preserve"> v České republice plánuje po ukončení jejich vysokoškolského studia </w:t>
      </w:r>
      <w:r w:rsidRPr="00452BE5">
        <w:rPr>
          <w:rFonts w:ascii="Calibri" w:hAnsi="Calibri" w:cs="Calibri"/>
          <w:b/>
        </w:rPr>
        <w:t>hledat zaměstnání v České republice</w:t>
      </w:r>
      <w:r>
        <w:rPr>
          <w:rFonts w:ascii="Calibri" w:hAnsi="Calibri" w:cs="Calibri"/>
        </w:rPr>
        <w:t xml:space="preserve"> a naopak jaké množství studentů je již rozhodnuto </w:t>
      </w:r>
      <w:r w:rsidRPr="00452BE5">
        <w:rPr>
          <w:rFonts w:ascii="Calibri" w:hAnsi="Calibri" w:cs="Calibri"/>
          <w:b/>
        </w:rPr>
        <w:t>opustit Českou republiku</w:t>
      </w:r>
      <w:r>
        <w:rPr>
          <w:rFonts w:ascii="Calibri" w:hAnsi="Calibri" w:cs="Calibri"/>
        </w:rPr>
        <w:t xml:space="preserve"> a hledat pracovní nabídky v zahraničí. V neposlední řadě také stanovit </w:t>
      </w:r>
      <w:r w:rsidRPr="00452BE5">
        <w:rPr>
          <w:rFonts w:ascii="Calibri" w:hAnsi="Calibri" w:cs="Calibri"/>
          <w:b/>
        </w:rPr>
        <w:t>příčinu či důvod jejich jednání</w:t>
      </w:r>
      <w:r>
        <w:rPr>
          <w:rFonts w:ascii="Calibri" w:hAnsi="Calibri" w:cs="Calibri"/>
        </w:rPr>
        <w:t>.</w:t>
      </w:r>
    </w:p>
    <w:p w:rsidR="001A3495" w:rsidRDefault="001A3495" w:rsidP="001A3495">
      <w:pPr>
        <w:jc w:val="both"/>
        <w:rPr>
          <w:rFonts w:cs="Times New Roman"/>
        </w:rPr>
      </w:pPr>
      <w:r w:rsidRPr="00A61E56">
        <w:rPr>
          <w:rFonts w:ascii="Calibri" w:hAnsi="Calibri" w:cs="Calibri"/>
        </w:rPr>
        <w:t>HealthCare Institute, o.p.s. (založena r. 2006) je nezisková organizace, která v roce 201</w:t>
      </w:r>
      <w:r>
        <w:rPr>
          <w:rFonts w:ascii="Calibri" w:hAnsi="Calibri" w:cs="Calibri"/>
        </w:rPr>
        <w:t>6</w:t>
      </w:r>
      <w:r w:rsidRPr="00A61E56">
        <w:rPr>
          <w:rFonts w:ascii="Calibri" w:hAnsi="Calibri" w:cs="Calibri"/>
        </w:rPr>
        <w:t xml:space="preserve"> realizuje již 1</w:t>
      </w:r>
      <w:r>
        <w:rPr>
          <w:rFonts w:ascii="Calibri" w:hAnsi="Calibri" w:cs="Calibri"/>
        </w:rPr>
        <w:t>1</w:t>
      </w:r>
      <w:r w:rsidRPr="00A61E56">
        <w:rPr>
          <w:rFonts w:ascii="Calibri" w:hAnsi="Calibri" w:cs="Calibri"/>
        </w:rPr>
        <w:t>. ročník celostátního průzkumu „Nemocnice ČR“, během kterého jsou české nemocnice porov</w:t>
      </w:r>
      <w:r>
        <w:rPr>
          <w:rFonts w:ascii="Calibri" w:hAnsi="Calibri" w:cs="Calibri"/>
        </w:rPr>
        <w:t>návány z pohledu</w:t>
      </w:r>
      <w:r w:rsidRPr="00A61E56">
        <w:rPr>
          <w:rFonts w:ascii="Calibri" w:hAnsi="Calibri" w:cs="Calibri"/>
        </w:rPr>
        <w:t xml:space="preserve"> </w:t>
      </w:r>
      <w:r w:rsidRPr="00E42A7B">
        <w:rPr>
          <w:rFonts w:ascii="Calibri" w:hAnsi="Calibri" w:cs="Calibri"/>
        </w:rPr>
        <w:t xml:space="preserve">bezpečnosti a spokojenosti hospitalizovaných pacientů, bezpečnosti a spokojenosti ambulantních pacientů, bezpečnosti </w:t>
      </w:r>
      <w:r w:rsidRPr="00E42A7B">
        <w:rPr>
          <w:rFonts w:ascii="Calibri" w:hAnsi="Calibri" w:cs="Calibri"/>
        </w:rPr>
        <w:br/>
        <w:t>a spokojenosti zaměstnanců nemocnic a finančního zdraví nemocnic. V letošním roce nově začala sledovat také</w:t>
      </w:r>
      <w:r>
        <w:rPr>
          <w:rFonts w:ascii="Calibri" w:hAnsi="Calibri" w:cs="Calibri"/>
        </w:rPr>
        <w:t xml:space="preserve"> </w:t>
      </w:r>
      <w:r>
        <w:rPr>
          <w:rFonts w:cs="Times New Roman"/>
        </w:rPr>
        <w:t>kondici a kvalitu 7 českých zdravotních pojišťoven, které představují v tržbách přes 250 miliard ročně.</w:t>
      </w:r>
    </w:p>
    <w:p w:rsidR="001A3495" w:rsidRDefault="001A3495" w:rsidP="00E01EBF">
      <w:pPr>
        <w:ind w:left="1985"/>
        <w:jc w:val="both"/>
        <w:rPr>
          <w:rFonts w:ascii="Calibri" w:hAnsi="Calibri" w:cs="Calibri"/>
        </w:rPr>
      </w:pPr>
    </w:p>
    <w:p w:rsidR="007443AE" w:rsidRPr="00EC140A" w:rsidRDefault="002F43B2" w:rsidP="00EC140A">
      <w:pPr>
        <w:shd w:val="clear" w:color="auto" w:fill="C6D9F1" w:themeFill="text2" w:themeFillTint="33"/>
        <w:jc w:val="both"/>
        <w:rPr>
          <w:rFonts w:ascii="Calibri" w:hAnsi="Calibri" w:cs="Calibri"/>
          <w:b/>
          <w:sz w:val="24"/>
        </w:rPr>
      </w:pPr>
      <w:r w:rsidRPr="00EC140A">
        <w:rPr>
          <w:rFonts w:ascii="Calibri" w:hAnsi="Calibri" w:cs="Calibri"/>
          <w:b/>
          <w:sz w:val="24"/>
        </w:rPr>
        <w:t xml:space="preserve">Hodnocení </w:t>
      </w:r>
      <w:r w:rsidR="00C66335">
        <w:rPr>
          <w:rFonts w:ascii="Calibri" w:hAnsi="Calibri" w:cs="Calibri"/>
          <w:b/>
          <w:sz w:val="24"/>
        </w:rPr>
        <w:t xml:space="preserve">celorepublikového </w:t>
      </w:r>
      <w:r w:rsidRPr="00EC140A">
        <w:rPr>
          <w:rFonts w:ascii="Calibri" w:hAnsi="Calibri" w:cs="Calibri"/>
          <w:b/>
          <w:sz w:val="24"/>
        </w:rPr>
        <w:t>průzkumu mezi studenty lékařských fakult v České republice</w:t>
      </w:r>
    </w:p>
    <w:p w:rsidR="002F43B2" w:rsidRPr="002F43B2" w:rsidRDefault="002F43B2" w:rsidP="002F43B2">
      <w:pPr>
        <w:jc w:val="both"/>
        <w:rPr>
          <w:rFonts w:ascii="Calibri" w:hAnsi="Calibri" w:cs="Calibri"/>
        </w:rPr>
      </w:pPr>
      <w:r w:rsidRPr="002F43B2">
        <w:rPr>
          <w:rFonts w:ascii="Calibri" w:hAnsi="Calibri" w:cs="Calibri"/>
        </w:rPr>
        <w:t>Data pro vyh</w:t>
      </w:r>
      <w:r>
        <w:rPr>
          <w:rFonts w:ascii="Calibri" w:hAnsi="Calibri" w:cs="Calibri"/>
        </w:rPr>
        <w:t xml:space="preserve">odnocení celostátního průzkumu mezi studenty lékařských fakult </w:t>
      </w:r>
      <w:r w:rsidRPr="002F43B2">
        <w:rPr>
          <w:rFonts w:ascii="Calibri" w:hAnsi="Calibri" w:cs="Calibri"/>
        </w:rPr>
        <w:t xml:space="preserve">byla získána na základě provedení dotazníkového šetření, </w:t>
      </w:r>
      <w:r w:rsidR="00D776EE">
        <w:rPr>
          <w:rFonts w:ascii="Calibri" w:hAnsi="Calibri" w:cs="Calibri"/>
        </w:rPr>
        <w:t>které</w:t>
      </w:r>
      <w:r w:rsidRPr="002F43B2">
        <w:rPr>
          <w:rFonts w:ascii="Calibri" w:hAnsi="Calibri" w:cs="Calibri"/>
        </w:rPr>
        <w:t xml:space="preserve"> bylo realizováno během měsíce listopadu 2015. </w:t>
      </w:r>
    </w:p>
    <w:p w:rsidR="00E42A7B" w:rsidRDefault="002F43B2" w:rsidP="002F43B2">
      <w:pPr>
        <w:jc w:val="both"/>
        <w:rPr>
          <w:rFonts w:ascii="Calibri" w:hAnsi="Calibri" w:cs="Calibri"/>
        </w:rPr>
      </w:pPr>
      <w:r w:rsidRPr="002F43B2">
        <w:rPr>
          <w:rFonts w:ascii="Calibri" w:hAnsi="Calibri" w:cs="Calibri"/>
        </w:rPr>
        <w:t xml:space="preserve">Forma hlasování byla nastavena formou elektronického dotazníku. Dotazník k průzkumu byl následně v elektronické podobně distribuován </w:t>
      </w:r>
      <w:r>
        <w:rPr>
          <w:rFonts w:ascii="Calibri" w:hAnsi="Calibri" w:cs="Calibri"/>
        </w:rPr>
        <w:t>prostřednictvím studijní</w:t>
      </w:r>
      <w:r w:rsidR="00705691">
        <w:rPr>
          <w:rFonts w:ascii="Calibri" w:hAnsi="Calibri" w:cs="Calibri"/>
        </w:rPr>
        <w:t>ch</w:t>
      </w:r>
      <w:r>
        <w:rPr>
          <w:rFonts w:ascii="Calibri" w:hAnsi="Calibri" w:cs="Calibri"/>
        </w:rPr>
        <w:t xml:space="preserve"> oddělení a spolk</w:t>
      </w:r>
      <w:r w:rsidR="00705691">
        <w:rPr>
          <w:rFonts w:ascii="Calibri" w:hAnsi="Calibri" w:cs="Calibri"/>
        </w:rPr>
        <w:t>ů</w:t>
      </w:r>
      <w:r>
        <w:rPr>
          <w:rFonts w:ascii="Calibri" w:hAnsi="Calibri" w:cs="Calibri"/>
        </w:rPr>
        <w:t xml:space="preserve"> mediků mezi studenty </w:t>
      </w:r>
      <w:r w:rsidR="002F3266">
        <w:rPr>
          <w:rFonts w:ascii="Calibri" w:hAnsi="Calibri" w:cs="Calibri"/>
          <w:b/>
        </w:rPr>
        <w:t>9</w:t>
      </w:r>
      <w:r>
        <w:rPr>
          <w:rFonts w:ascii="Calibri" w:hAnsi="Calibri" w:cs="Calibri"/>
        </w:rPr>
        <w:t xml:space="preserve"> lékařských fakult v České republice</w:t>
      </w:r>
      <w:r w:rsidRPr="002F43B2">
        <w:rPr>
          <w:rFonts w:ascii="Calibri" w:hAnsi="Calibri" w:cs="Calibri"/>
        </w:rPr>
        <w:t xml:space="preserve">. </w:t>
      </w:r>
    </w:p>
    <w:p w:rsidR="00F56E38" w:rsidRDefault="00244455" w:rsidP="002F43B2">
      <w:pPr>
        <w:jc w:val="both"/>
        <w:rPr>
          <w:rFonts w:ascii="Calibri" w:hAnsi="Calibri" w:cs="Calibri"/>
        </w:rPr>
      </w:pPr>
      <w:r>
        <w:rPr>
          <w:rFonts w:ascii="Calibri" w:hAnsi="Calibri" w:cs="Calibri"/>
        </w:rPr>
        <w:t xml:space="preserve">Do pilotního ročníku celostátního průzkumu se zapojilo </w:t>
      </w:r>
      <w:r w:rsidRPr="00EC140A">
        <w:rPr>
          <w:rFonts w:ascii="Calibri" w:hAnsi="Calibri" w:cs="Calibri"/>
          <w:b/>
        </w:rPr>
        <w:t>435</w:t>
      </w:r>
      <w:r>
        <w:rPr>
          <w:rFonts w:ascii="Calibri" w:hAnsi="Calibri" w:cs="Calibri"/>
        </w:rPr>
        <w:t xml:space="preserve"> respondentů</w:t>
      </w:r>
      <w:r w:rsidR="00D776EE">
        <w:rPr>
          <w:rFonts w:ascii="Calibri" w:hAnsi="Calibri" w:cs="Calibri"/>
        </w:rPr>
        <w:t>. Z</w:t>
      </w:r>
      <w:r w:rsidR="002F43B2" w:rsidRPr="002F43B2">
        <w:rPr>
          <w:rFonts w:ascii="Calibri" w:hAnsi="Calibri" w:cs="Calibri"/>
        </w:rPr>
        <w:t xml:space="preserve">ískaná data a výstupy lze považovat </w:t>
      </w:r>
      <w:r w:rsidR="00D776EE">
        <w:rPr>
          <w:rFonts w:ascii="Calibri" w:hAnsi="Calibri" w:cs="Calibri"/>
        </w:rPr>
        <w:br/>
      </w:r>
      <w:r w:rsidR="002F43B2" w:rsidRPr="002F43B2">
        <w:rPr>
          <w:rFonts w:ascii="Calibri" w:hAnsi="Calibri" w:cs="Calibri"/>
        </w:rPr>
        <w:t>za reprezentativní vzorek pro provedení vyhodnocení a následnou analýzu.</w:t>
      </w:r>
    </w:p>
    <w:p w:rsidR="00F56E38" w:rsidRDefault="00F56E38">
      <w:pPr>
        <w:rPr>
          <w:rFonts w:ascii="Calibri" w:hAnsi="Calibri" w:cs="Calibri"/>
        </w:rPr>
      </w:pPr>
      <w:r>
        <w:rPr>
          <w:rFonts w:ascii="Calibri" w:hAnsi="Calibri" w:cs="Calibri"/>
        </w:rPr>
        <w:br w:type="page"/>
      </w:r>
    </w:p>
    <w:p w:rsidR="00C3082C" w:rsidRDefault="00C3082C" w:rsidP="002F43B2">
      <w:pPr>
        <w:jc w:val="both"/>
        <w:rPr>
          <w:rFonts w:ascii="Calibri" w:hAnsi="Calibri" w:cs="Calibri"/>
        </w:rPr>
      </w:pPr>
    </w:p>
    <w:p w:rsidR="00F56E38" w:rsidRPr="00F56E38" w:rsidRDefault="00F56E38" w:rsidP="00F56E38">
      <w:pPr>
        <w:shd w:val="clear" w:color="auto" w:fill="C6D9F1" w:themeFill="text2" w:themeFillTint="33"/>
        <w:jc w:val="both"/>
        <w:rPr>
          <w:rFonts w:ascii="Calibri" w:hAnsi="Calibri" w:cs="Calibri"/>
          <w:b/>
          <w:sz w:val="24"/>
        </w:rPr>
      </w:pPr>
      <w:r w:rsidRPr="00F56E38">
        <w:rPr>
          <w:rFonts w:ascii="Calibri" w:hAnsi="Calibri" w:cs="Calibri"/>
          <w:b/>
          <w:sz w:val="24"/>
        </w:rPr>
        <w:t>Identifikace respondentů</w:t>
      </w:r>
    </w:p>
    <w:p w:rsidR="00434FFF" w:rsidRDefault="00FA1339" w:rsidP="002F43B2">
      <w:pPr>
        <w:jc w:val="both"/>
        <w:rPr>
          <w:rFonts w:ascii="Calibri" w:hAnsi="Calibri" w:cs="Calibri"/>
        </w:rPr>
      </w:pPr>
      <w:r>
        <w:rPr>
          <w:rFonts w:ascii="Calibri" w:hAnsi="Calibri" w:cs="Calibri"/>
          <w:noProof/>
          <w:lang w:eastAsia="cs-CZ"/>
        </w:rPr>
        <w:drawing>
          <wp:anchor distT="0" distB="0" distL="114300" distR="114300" simplePos="0" relativeHeight="251727872" behindDoc="1" locked="0" layoutInCell="1" allowOverlap="1">
            <wp:simplePos x="0" y="0"/>
            <wp:positionH relativeFrom="column">
              <wp:posOffset>1390650</wp:posOffset>
            </wp:positionH>
            <wp:positionV relativeFrom="paragraph">
              <wp:posOffset>192405</wp:posOffset>
            </wp:positionV>
            <wp:extent cx="5286375" cy="2295525"/>
            <wp:effectExtent l="19050" t="0" r="9525"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86375" cy="2295525"/>
                    </a:xfrm>
                    <a:prstGeom prst="rect">
                      <a:avLst/>
                    </a:prstGeom>
                    <a:noFill/>
                    <a:ln w="9525">
                      <a:noFill/>
                      <a:miter lim="800000"/>
                      <a:headEnd/>
                      <a:tailEnd/>
                    </a:ln>
                  </pic:spPr>
                </pic:pic>
              </a:graphicData>
            </a:graphic>
          </wp:anchor>
        </w:drawing>
      </w:r>
      <w:r w:rsidR="00AB7E15">
        <w:rPr>
          <w:rFonts w:ascii="Calibri" w:hAnsi="Calibri" w:cs="Calibri"/>
          <w:noProof/>
          <w:lang w:eastAsia="cs-CZ"/>
        </w:rPr>
        <w:drawing>
          <wp:anchor distT="0" distB="0" distL="114300" distR="114300" simplePos="0" relativeHeight="251724800" behindDoc="1" locked="0" layoutInCell="1" allowOverlap="1">
            <wp:simplePos x="0" y="0"/>
            <wp:positionH relativeFrom="column">
              <wp:posOffset>28575</wp:posOffset>
            </wp:positionH>
            <wp:positionV relativeFrom="paragraph">
              <wp:posOffset>192405</wp:posOffset>
            </wp:positionV>
            <wp:extent cx="1238250" cy="581025"/>
            <wp:effectExtent l="19050" t="0" r="0" b="0"/>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238250" cy="581025"/>
                    </a:xfrm>
                    <a:prstGeom prst="rect">
                      <a:avLst/>
                    </a:prstGeom>
                    <a:noFill/>
                    <a:ln w="9525">
                      <a:noFill/>
                      <a:miter lim="800000"/>
                      <a:headEnd/>
                      <a:tailEnd/>
                    </a:ln>
                  </pic:spPr>
                </pic:pic>
              </a:graphicData>
            </a:graphic>
          </wp:anchor>
        </w:drawing>
      </w:r>
      <w:r w:rsidR="00B266A8">
        <w:rPr>
          <w:rFonts w:ascii="Calibri" w:hAnsi="Calibri" w:cs="Calibri"/>
          <w:noProof/>
          <w:lang w:eastAsia="cs-CZ"/>
        </w:rPr>
        <w:t xml:space="preserve"> </w:t>
      </w:r>
      <w:r w:rsidR="00B266A8">
        <w:rPr>
          <w:rFonts w:ascii="Calibri" w:hAnsi="Calibri" w:cs="Calibri"/>
          <w:noProof/>
          <w:lang w:eastAsia="cs-CZ"/>
        </w:rPr>
        <w:tab/>
      </w:r>
    </w:p>
    <w:p w:rsidR="00F56E38" w:rsidRDefault="00F56E38" w:rsidP="002F43B2">
      <w:pPr>
        <w:jc w:val="both"/>
        <w:rPr>
          <w:rFonts w:ascii="Calibri" w:hAnsi="Calibri" w:cs="Calibri"/>
        </w:rPr>
      </w:pPr>
    </w:p>
    <w:p w:rsidR="00434FFF" w:rsidRDefault="00434FFF" w:rsidP="002F43B2">
      <w:pPr>
        <w:jc w:val="both"/>
        <w:rPr>
          <w:rFonts w:ascii="Calibri" w:hAnsi="Calibri" w:cs="Calibri"/>
        </w:rPr>
      </w:pPr>
    </w:p>
    <w:p w:rsidR="00AB7E15" w:rsidRDefault="00AB7E15" w:rsidP="002F43B2">
      <w:pPr>
        <w:jc w:val="both"/>
        <w:rPr>
          <w:rFonts w:ascii="Calibri" w:hAnsi="Calibri" w:cs="Calibri"/>
          <w:b/>
          <w:u w:val="single"/>
        </w:rPr>
      </w:pPr>
      <w:r>
        <w:rPr>
          <w:rFonts w:ascii="Calibri" w:hAnsi="Calibri" w:cs="Calibri"/>
          <w:b/>
          <w:noProof/>
          <w:u w:val="single"/>
          <w:lang w:eastAsia="cs-CZ"/>
        </w:rPr>
        <w:drawing>
          <wp:anchor distT="0" distB="0" distL="114300" distR="114300" simplePos="0" relativeHeight="251725824" behindDoc="1" locked="0" layoutInCell="1" allowOverlap="1">
            <wp:simplePos x="0" y="0"/>
            <wp:positionH relativeFrom="column">
              <wp:posOffset>28575</wp:posOffset>
            </wp:positionH>
            <wp:positionV relativeFrom="paragraph">
              <wp:posOffset>32385</wp:posOffset>
            </wp:positionV>
            <wp:extent cx="1228725" cy="771525"/>
            <wp:effectExtent l="19050" t="0" r="9525" b="0"/>
            <wp:wrapNone/>
            <wp:docPr id="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228725" cy="771525"/>
                    </a:xfrm>
                    <a:prstGeom prst="rect">
                      <a:avLst/>
                    </a:prstGeom>
                    <a:noFill/>
                    <a:ln w="9525">
                      <a:noFill/>
                      <a:miter lim="800000"/>
                      <a:headEnd/>
                      <a:tailEnd/>
                    </a:ln>
                  </pic:spPr>
                </pic:pic>
              </a:graphicData>
            </a:graphic>
          </wp:anchor>
        </w:drawing>
      </w:r>
    </w:p>
    <w:p w:rsidR="00434FFF" w:rsidRDefault="00434FFF" w:rsidP="002F43B2">
      <w:pPr>
        <w:jc w:val="both"/>
        <w:rPr>
          <w:rFonts w:ascii="Calibri" w:hAnsi="Calibri" w:cs="Calibri"/>
        </w:rPr>
      </w:pPr>
    </w:p>
    <w:p w:rsidR="00F56E38" w:rsidRDefault="00F56E38" w:rsidP="002F43B2">
      <w:pPr>
        <w:jc w:val="both"/>
        <w:rPr>
          <w:rFonts w:ascii="Calibri" w:hAnsi="Calibri" w:cs="Calibri"/>
        </w:rPr>
      </w:pPr>
    </w:p>
    <w:p w:rsidR="00F56E38" w:rsidRDefault="00F56E38" w:rsidP="002F43B2">
      <w:pPr>
        <w:jc w:val="both"/>
        <w:rPr>
          <w:rFonts w:ascii="Calibri" w:hAnsi="Calibri" w:cs="Calibri"/>
        </w:rPr>
      </w:pPr>
    </w:p>
    <w:p w:rsidR="00F56E38" w:rsidRDefault="00F56E38" w:rsidP="002F43B2">
      <w:pPr>
        <w:jc w:val="both"/>
        <w:rPr>
          <w:rFonts w:ascii="Calibri" w:hAnsi="Calibri" w:cs="Calibri"/>
        </w:rPr>
      </w:pPr>
    </w:p>
    <w:p w:rsidR="004C32B2" w:rsidRPr="00FA1339" w:rsidRDefault="004C32B2" w:rsidP="00C3082C">
      <w:pPr>
        <w:jc w:val="both"/>
        <w:rPr>
          <w:rFonts w:ascii="Calibri" w:hAnsi="Calibri" w:cs="Calibri"/>
        </w:rPr>
      </w:pPr>
    </w:p>
    <w:p w:rsidR="00161AD7" w:rsidRPr="00CC49DE" w:rsidRDefault="005E5550" w:rsidP="00CC49DE">
      <w:pPr>
        <w:shd w:val="clear" w:color="auto" w:fill="C6D9F1" w:themeFill="text2" w:themeFillTint="33"/>
        <w:jc w:val="both"/>
        <w:rPr>
          <w:rFonts w:ascii="Calibri" w:hAnsi="Calibri" w:cs="Calibri"/>
          <w:b/>
          <w:sz w:val="24"/>
        </w:rPr>
      </w:pPr>
      <w:r>
        <w:rPr>
          <w:rFonts w:ascii="Calibri" w:hAnsi="Calibri" w:cs="Calibri"/>
          <w:b/>
          <w:sz w:val="24"/>
        </w:rPr>
        <w:t>Vyhodnocení</w:t>
      </w:r>
      <w:r w:rsidR="00CC49DE" w:rsidRPr="00CC49DE">
        <w:rPr>
          <w:rFonts w:ascii="Calibri" w:hAnsi="Calibri" w:cs="Calibri"/>
          <w:b/>
          <w:sz w:val="24"/>
        </w:rPr>
        <w:t> celorepublikového průzkumu mezi studenty lékařských fakult</w:t>
      </w:r>
      <w:r w:rsidR="00C66335">
        <w:rPr>
          <w:rFonts w:ascii="Calibri" w:hAnsi="Calibri" w:cs="Calibri"/>
          <w:b/>
          <w:sz w:val="24"/>
        </w:rPr>
        <w:t xml:space="preserve"> v České republice</w:t>
      </w:r>
    </w:p>
    <w:p w:rsidR="00CC49DE" w:rsidRPr="00CC49DE" w:rsidRDefault="008F1345" w:rsidP="00CC49DE">
      <w:pPr>
        <w:pStyle w:val="Odstavecseseznamem"/>
        <w:numPr>
          <w:ilvl w:val="0"/>
          <w:numId w:val="5"/>
        </w:numPr>
        <w:jc w:val="both"/>
        <w:rPr>
          <w:rFonts w:ascii="Calibri" w:hAnsi="Calibri" w:cs="Calibri"/>
        </w:rPr>
      </w:pPr>
      <w:r>
        <w:rPr>
          <w:rFonts w:ascii="Calibri" w:hAnsi="Calibri" w:cs="Calibri"/>
          <w:b/>
        </w:rPr>
        <w:t>72</w:t>
      </w:r>
      <w:r w:rsidR="00CC49DE" w:rsidRPr="00CC49DE">
        <w:rPr>
          <w:rFonts w:ascii="Calibri" w:hAnsi="Calibri" w:cs="Calibri"/>
          <w:b/>
        </w:rPr>
        <w:t>%</w:t>
      </w:r>
      <w:r w:rsidR="00CC49DE">
        <w:rPr>
          <w:rFonts w:ascii="Calibri" w:hAnsi="Calibri" w:cs="Calibri"/>
        </w:rPr>
        <w:t xml:space="preserve"> respondentů má v plánu po ukončení svého vysokoškolského studia </w:t>
      </w:r>
      <w:r w:rsidR="00CC49DE" w:rsidRPr="00CC49DE">
        <w:rPr>
          <w:rFonts w:ascii="Calibri" w:hAnsi="Calibri" w:cs="Calibri"/>
          <w:b/>
        </w:rPr>
        <w:t>pracovat v České republice</w:t>
      </w:r>
      <w:r w:rsidR="00CC49DE">
        <w:rPr>
          <w:rFonts w:ascii="Calibri" w:hAnsi="Calibri" w:cs="Calibri"/>
        </w:rPr>
        <w:t xml:space="preserve">, naproti tomu </w:t>
      </w:r>
      <w:r>
        <w:rPr>
          <w:rFonts w:ascii="Calibri" w:hAnsi="Calibri" w:cs="Calibri"/>
          <w:b/>
        </w:rPr>
        <w:t>28</w:t>
      </w:r>
      <w:r w:rsidR="00CC49DE" w:rsidRPr="00CC49DE">
        <w:rPr>
          <w:rFonts w:ascii="Calibri" w:hAnsi="Calibri" w:cs="Calibri"/>
          <w:b/>
        </w:rPr>
        <w:t>%</w:t>
      </w:r>
      <w:r w:rsidR="00CC49DE">
        <w:rPr>
          <w:rFonts w:ascii="Calibri" w:hAnsi="Calibri" w:cs="Calibri"/>
        </w:rPr>
        <w:t xml:space="preserve"> z celkového počtu respondentů chce vycestovat za </w:t>
      </w:r>
      <w:r w:rsidR="00CC49DE" w:rsidRPr="00CC49DE">
        <w:rPr>
          <w:rFonts w:ascii="Calibri" w:hAnsi="Calibri" w:cs="Calibri"/>
          <w:b/>
        </w:rPr>
        <w:t xml:space="preserve">prací do </w:t>
      </w:r>
      <w:r w:rsidR="00CC49DE" w:rsidRPr="00E42A7B">
        <w:rPr>
          <w:rFonts w:ascii="Calibri" w:hAnsi="Calibri" w:cs="Calibri"/>
          <w:b/>
        </w:rPr>
        <w:t>zahraničí</w:t>
      </w:r>
      <w:r w:rsidR="00A72F78" w:rsidRPr="00E42A7B">
        <w:rPr>
          <w:rFonts w:ascii="Calibri" w:hAnsi="Calibri" w:cs="Calibri"/>
          <w:b/>
        </w:rPr>
        <w:t>.</w:t>
      </w:r>
    </w:p>
    <w:p w:rsidR="00161AD7" w:rsidRDefault="004312B5" w:rsidP="002F43B2">
      <w:pPr>
        <w:jc w:val="both"/>
        <w:rPr>
          <w:rFonts w:ascii="Calibri" w:hAnsi="Calibri" w:cs="Calibri"/>
        </w:rPr>
      </w:pPr>
      <w:r>
        <w:rPr>
          <w:rFonts w:ascii="Calibri" w:hAnsi="Calibri" w:cs="Calibri"/>
          <w:noProof/>
          <w:lang w:eastAsia="cs-CZ"/>
        </w:rPr>
        <w:drawing>
          <wp:anchor distT="0" distB="0" distL="114300" distR="114300" simplePos="0" relativeHeight="251717632" behindDoc="1" locked="0" layoutInCell="1" allowOverlap="1">
            <wp:simplePos x="0" y="0"/>
            <wp:positionH relativeFrom="margin">
              <wp:align>center</wp:align>
            </wp:positionH>
            <wp:positionV relativeFrom="paragraph">
              <wp:posOffset>76200</wp:posOffset>
            </wp:positionV>
            <wp:extent cx="3463925" cy="2809875"/>
            <wp:effectExtent l="19050" t="0" r="3175" b="0"/>
            <wp:wrapNone/>
            <wp:docPr id="24"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3463925" cy="2809875"/>
                    </a:xfrm>
                    <a:prstGeom prst="rect">
                      <a:avLst/>
                    </a:prstGeom>
                    <a:noFill/>
                  </pic:spPr>
                </pic:pic>
              </a:graphicData>
            </a:graphic>
          </wp:anchor>
        </w:drawing>
      </w: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161AD7" w:rsidRDefault="00161AD7" w:rsidP="002F43B2">
      <w:pPr>
        <w:jc w:val="both"/>
        <w:rPr>
          <w:rFonts w:ascii="Calibri" w:hAnsi="Calibri" w:cs="Calibri"/>
        </w:rPr>
      </w:pPr>
    </w:p>
    <w:p w:rsidR="00081FBA" w:rsidRDefault="006037C4">
      <w:pPr>
        <w:rPr>
          <w:rFonts w:ascii="Calibri" w:hAnsi="Calibri" w:cs="Calibri"/>
        </w:rPr>
      </w:pPr>
      <w:r>
        <w:rPr>
          <w:rFonts w:ascii="Calibri" w:hAnsi="Calibri" w:cs="Calibri"/>
          <w:noProof/>
          <w:lang w:eastAsia="cs-CZ"/>
        </w:rPr>
        <w:pict>
          <v:shapetype id="_x0000_t202" coordsize="21600,21600" o:spt="202" path="m,l,21600r21600,l21600,xe">
            <v:stroke joinstyle="miter"/>
            <v:path gradientshapeok="t" o:connecttype="rect"/>
          </v:shapetype>
          <v:shape id="Text Box 9" o:spid="_x0000_s1026" type="#_x0000_t202" style="position:absolute;margin-left:125.25pt;margin-top:1.35pt;width:276pt;height:2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" stroked="f">
            <v:textbox inset="0,0,0,0">
              <w:txbxContent>
                <w:p w:rsidR="00C3082C" w:rsidRPr="00C3082C" w:rsidRDefault="00C3082C" w:rsidP="00C3082C">
                  <w:r w:rsidRPr="00C3082C">
                    <w:rPr>
                      <w:b/>
                      <w:bCs/>
                      <w:color w:val="000000" w:themeColor="text1"/>
                      <w:sz w:val="18"/>
                      <w:szCs w:val="18"/>
                    </w:rPr>
                    <w:t>Otázka č. 2 Budete chtít po ukončení studia pracovat v českém zdravotnictví?</w:t>
                  </w:r>
                </w:p>
              </w:txbxContent>
            </v:textbox>
          </v:shape>
        </w:pict>
      </w:r>
    </w:p>
    <w:p w:rsidR="00AB7E15" w:rsidRDefault="00AB7E15">
      <w:pPr>
        <w:rPr>
          <w:rFonts w:ascii="Calibri" w:hAnsi="Calibri" w:cs="Calibri"/>
        </w:rPr>
      </w:pPr>
      <w:r>
        <w:rPr>
          <w:rFonts w:ascii="Calibri" w:hAnsi="Calibri" w:cs="Calibri"/>
        </w:rPr>
        <w:br w:type="page"/>
      </w:r>
    </w:p>
    <w:p w:rsidR="00CC49DE" w:rsidRDefault="00CC49DE">
      <w:pPr>
        <w:rPr>
          <w:rFonts w:ascii="Calibri" w:hAnsi="Calibri" w:cs="Calibri"/>
        </w:rPr>
      </w:pPr>
    </w:p>
    <w:p w:rsidR="00EC140A" w:rsidRPr="00EC140A" w:rsidRDefault="00914449" w:rsidP="00EC140A">
      <w:pPr>
        <w:pStyle w:val="Odstavecseseznamem"/>
        <w:numPr>
          <w:ilvl w:val="0"/>
          <w:numId w:val="5"/>
        </w:numPr>
        <w:jc w:val="both"/>
        <w:rPr>
          <w:rFonts w:ascii="Calibri" w:hAnsi="Calibri" w:cs="Calibri"/>
        </w:rPr>
      </w:pPr>
      <w:r>
        <w:rPr>
          <w:rFonts w:ascii="Calibri" w:hAnsi="Calibri" w:cs="Calibri"/>
          <w:b/>
        </w:rPr>
        <w:t>70</w:t>
      </w:r>
      <w:r w:rsidR="00CC49DE" w:rsidRPr="00CC49DE">
        <w:rPr>
          <w:rFonts w:ascii="Calibri" w:hAnsi="Calibri" w:cs="Calibri"/>
          <w:b/>
        </w:rPr>
        <w:t>%</w:t>
      </w:r>
      <w:r w:rsidR="00CC49DE">
        <w:rPr>
          <w:rFonts w:ascii="Calibri" w:hAnsi="Calibri" w:cs="Calibri"/>
        </w:rPr>
        <w:t xml:space="preserve"> dotazovaných, kteří se rozhodli pracovat v České republice, preferují </w:t>
      </w:r>
      <w:r w:rsidR="00CC49DE" w:rsidRPr="00CC49DE">
        <w:rPr>
          <w:rFonts w:ascii="Calibri" w:hAnsi="Calibri" w:cs="Calibri"/>
          <w:b/>
        </w:rPr>
        <w:t>práci v</w:t>
      </w:r>
      <w:r w:rsidR="00CC49DE">
        <w:rPr>
          <w:rFonts w:ascii="Calibri" w:hAnsi="Calibri" w:cs="Calibri"/>
          <w:b/>
        </w:rPr>
        <w:t> </w:t>
      </w:r>
      <w:r w:rsidR="00CC49DE" w:rsidRPr="00CC49DE">
        <w:rPr>
          <w:rFonts w:ascii="Calibri" w:hAnsi="Calibri" w:cs="Calibri"/>
          <w:b/>
        </w:rPr>
        <w:t>nemocnici</w:t>
      </w:r>
      <w:r w:rsidR="00CC49DE">
        <w:rPr>
          <w:rFonts w:ascii="Calibri" w:hAnsi="Calibri" w:cs="Calibri"/>
        </w:rPr>
        <w:t>,</w:t>
      </w:r>
      <w:r w:rsidR="00CC49DE">
        <w:rPr>
          <w:rFonts w:ascii="Calibri" w:hAnsi="Calibri" w:cs="Calibri"/>
        </w:rPr>
        <w:br/>
      </w:r>
      <w:r>
        <w:rPr>
          <w:rFonts w:ascii="Calibri" w:hAnsi="Calibri" w:cs="Calibri"/>
          <w:b/>
        </w:rPr>
        <w:t>29</w:t>
      </w:r>
      <w:r w:rsidR="00CC49DE" w:rsidRPr="00CC49DE">
        <w:rPr>
          <w:rFonts w:ascii="Calibri" w:hAnsi="Calibri" w:cs="Calibri"/>
          <w:b/>
        </w:rPr>
        <w:t>%</w:t>
      </w:r>
      <w:r w:rsidR="00CC49DE">
        <w:rPr>
          <w:rFonts w:ascii="Calibri" w:hAnsi="Calibri" w:cs="Calibri"/>
          <w:b/>
        </w:rPr>
        <w:t xml:space="preserve"> </w:t>
      </w:r>
      <w:r w:rsidR="00CC49DE">
        <w:rPr>
          <w:rFonts w:ascii="Calibri" w:hAnsi="Calibri" w:cs="Calibri"/>
        </w:rPr>
        <w:t xml:space="preserve">respondentů v této oblasti upřednostňuje </w:t>
      </w:r>
      <w:r w:rsidR="00CC49DE" w:rsidRPr="00CC49DE">
        <w:rPr>
          <w:rFonts w:ascii="Calibri" w:hAnsi="Calibri" w:cs="Calibri"/>
          <w:b/>
        </w:rPr>
        <w:t>práci v</w:t>
      </w:r>
      <w:r w:rsidR="00EC140A">
        <w:rPr>
          <w:rFonts w:ascii="Calibri" w:hAnsi="Calibri" w:cs="Calibri"/>
          <w:b/>
        </w:rPr>
        <w:t> </w:t>
      </w:r>
      <w:r w:rsidR="00CC49DE" w:rsidRPr="00CC49DE">
        <w:rPr>
          <w:rFonts w:ascii="Calibri" w:hAnsi="Calibri" w:cs="Calibri"/>
          <w:b/>
        </w:rPr>
        <w:t>ambulanci</w:t>
      </w:r>
      <w:r w:rsidR="00EC140A">
        <w:rPr>
          <w:rFonts w:ascii="Calibri" w:hAnsi="Calibri" w:cs="Calibri"/>
        </w:rPr>
        <w:t xml:space="preserve">. </w:t>
      </w:r>
      <w:r>
        <w:rPr>
          <w:rFonts w:ascii="Calibri" w:hAnsi="Calibri" w:cs="Calibri"/>
          <w:b/>
        </w:rPr>
        <w:t>1</w:t>
      </w:r>
      <w:r w:rsidR="00EC140A" w:rsidRPr="00EC140A">
        <w:rPr>
          <w:rFonts w:ascii="Calibri" w:hAnsi="Calibri" w:cs="Calibri"/>
          <w:b/>
        </w:rPr>
        <w:t>%</w:t>
      </w:r>
      <w:r w:rsidR="00EC140A">
        <w:rPr>
          <w:rFonts w:ascii="Calibri" w:hAnsi="Calibri" w:cs="Calibri"/>
        </w:rPr>
        <w:t xml:space="preserve"> z celkového počtu hlasujících volí možnost zaměstnání mimo obor (např. farmacie, administrativa</w:t>
      </w:r>
      <w:r w:rsidR="00EC140A" w:rsidRPr="00E42A7B">
        <w:rPr>
          <w:rFonts w:ascii="Calibri" w:hAnsi="Calibri" w:cs="Calibri"/>
        </w:rPr>
        <w:t>)</w:t>
      </w:r>
      <w:r w:rsidR="00A72F78" w:rsidRPr="00E42A7B">
        <w:rPr>
          <w:rFonts w:ascii="Calibri" w:hAnsi="Calibri" w:cs="Calibri"/>
        </w:rPr>
        <w:t>.</w:t>
      </w:r>
    </w:p>
    <w:p w:rsidR="00592B88" w:rsidRDefault="004312B5" w:rsidP="002F43B2">
      <w:pPr>
        <w:jc w:val="both"/>
        <w:rPr>
          <w:rFonts w:ascii="Calibri" w:hAnsi="Calibri" w:cs="Calibri"/>
        </w:rPr>
      </w:pPr>
      <w:r>
        <w:rPr>
          <w:rFonts w:ascii="Calibri" w:hAnsi="Calibri" w:cs="Calibri"/>
          <w:noProof/>
          <w:lang w:eastAsia="cs-CZ"/>
        </w:rPr>
        <w:drawing>
          <wp:anchor distT="0" distB="0" distL="114300" distR="114300" simplePos="0" relativeHeight="251718656" behindDoc="1" locked="0" layoutInCell="1" allowOverlap="1">
            <wp:simplePos x="0" y="0"/>
            <wp:positionH relativeFrom="margin">
              <wp:align>center</wp:align>
            </wp:positionH>
            <wp:positionV relativeFrom="paragraph">
              <wp:posOffset>152400</wp:posOffset>
            </wp:positionV>
            <wp:extent cx="4489450" cy="2819400"/>
            <wp:effectExtent l="19050" t="0" r="6350" b="0"/>
            <wp:wrapNone/>
            <wp:docPr id="37"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4489450" cy="2819400"/>
                    </a:xfrm>
                    <a:prstGeom prst="rect">
                      <a:avLst/>
                    </a:prstGeom>
                    <a:noFill/>
                  </pic:spPr>
                </pic:pic>
              </a:graphicData>
            </a:graphic>
          </wp:anchor>
        </w:drawing>
      </w: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0F7F21" w:rsidRDefault="000F7F21" w:rsidP="002F43B2">
      <w:pPr>
        <w:jc w:val="both"/>
        <w:rPr>
          <w:rFonts w:ascii="Calibri" w:hAnsi="Calibri" w:cs="Calibri"/>
        </w:rPr>
      </w:pPr>
    </w:p>
    <w:p w:rsidR="004C32B2" w:rsidRDefault="006037C4" w:rsidP="00AB7E15">
      <w:pPr>
        <w:jc w:val="both"/>
        <w:rPr>
          <w:rFonts w:ascii="Calibri" w:hAnsi="Calibri" w:cs="Calibri"/>
        </w:rPr>
      </w:pPr>
      <w:r w:rsidRPr="006037C4">
        <w:rPr>
          <w:noProof/>
          <w:lang w:eastAsia="cs-CZ"/>
        </w:rPr>
        <w:pict>
          <v:shape id="Text Box 4" o:spid="_x0000_s1027" type="#_x0000_t202" style="position:absolute;left:0;text-align:left;margin-left:86.1pt;margin-top:6.65pt;width:352.6pt;height:35.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" stroked="f">
            <v:textbox style="mso-fit-shape-to-text:t" inset="0,0,0,0">
              <w:txbxContent>
                <w:p w:rsidR="00705691" w:rsidRPr="00C3082C" w:rsidRDefault="00C3082C" w:rsidP="00C3082C">
                  <w:r w:rsidRPr="00C3082C">
                    <w:rPr>
                      <w:b/>
                      <w:bCs/>
                      <w:color w:val="000000" w:themeColor="text1"/>
                      <w:sz w:val="18"/>
                      <w:szCs w:val="18"/>
                    </w:rPr>
                    <w:t>Otázka č. 3.1 V případě, že jste se rozhodl/rozhodla pracovat v českém zdravotnictví, upřesněte prosím: (typ zařízení)</w:t>
                  </w:r>
                </w:p>
              </w:txbxContent>
            </v:textbox>
          </v:shape>
        </w:pict>
      </w:r>
    </w:p>
    <w:p w:rsidR="00C3082C" w:rsidRDefault="00C3082C">
      <w:pPr>
        <w:rPr>
          <w:rFonts w:ascii="Calibri" w:hAnsi="Calibri" w:cs="Calibri"/>
        </w:rPr>
      </w:pPr>
    </w:p>
    <w:p w:rsidR="00434FFF" w:rsidRPr="001A3495" w:rsidRDefault="00434FFF" w:rsidP="00A515C9">
      <w:pPr>
        <w:pStyle w:val="Odstavecseseznamem"/>
        <w:numPr>
          <w:ilvl w:val="0"/>
          <w:numId w:val="5"/>
        </w:numPr>
        <w:jc w:val="both"/>
        <w:rPr>
          <w:rFonts w:ascii="Calibri" w:hAnsi="Calibri" w:cs="Calibri"/>
        </w:rPr>
      </w:pPr>
      <w:r w:rsidRPr="001A3495">
        <w:rPr>
          <w:rFonts w:ascii="Calibri" w:hAnsi="Calibri" w:cs="Calibri"/>
          <w:b/>
        </w:rPr>
        <w:t>8</w:t>
      </w:r>
      <w:r w:rsidR="00D776EE" w:rsidRPr="001A3495">
        <w:rPr>
          <w:rFonts w:ascii="Calibri" w:hAnsi="Calibri" w:cs="Calibri"/>
          <w:b/>
        </w:rPr>
        <w:t>3</w:t>
      </w:r>
      <w:r w:rsidRPr="001A3495">
        <w:rPr>
          <w:rFonts w:ascii="Calibri" w:hAnsi="Calibri" w:cs="Calibri"/>
          <w:b/>
        </w:rPr>
        <w:t>%</w:t>
      </w:r>
      <w:r w:rsidRPr="001A3495">
        <w:rPr>
          <w:rFonts w:ascii="Calibri" w:hAnsi="Calibri" w:cs="Calibri"/>
        </w:rPr>
        <w:t xml:space="preserve"> z celkového počtu hlasujících studentů lékařských fakult má možnost vykonávat lékařskou praxi nad rámec jejich studia v rámci jejich fakulty, naopak </w:t>
      </w:r>
      <w:r w:rsidR="00A23299" w:rsidRPr="001A3495">
        <w:rPr>
          <w:rFonts w:ascii="Calibri" w:hAnsi="Calibri" w:cs="Calibri"/>
        </w:rPr>
        <w:t xml:space="preserve">pro </w:t>
      </w:r>
      <w:r w:rsidRPr="001A3495">
        <w:rPr>
          <w:rFonts w:ascii="Calibri" w:hAnsi="Calibri" w:cs="Calibri"/>
          <w:b/>
        </w:rPr>
        <w:t>14%</w:t>
      </w:r>
      <w:r w:rsidRPr="001A3495">
        <w:rPr>
          <w:rFonts w:ascii="Calibri" w:hAnsi="Calibri" w:cs="Calibri"/>
        </w:rPr>
        <w:t xml:space="preserve"> </w:t>
      </w:r>
      <w:r w:rsidR="00A23299" w:rsidRPr="001A3495">
        <w:rPr>
          <w:rFonts w:ascii="Calibri" w:hAnsi="Calibri" w:cs="Calibri"/>
        </w:rPr>
        <w:t xml:space="preserve">svých </w:t>
      </w:r>
      <w:r w:rsidRPr="001A3495">
        <w:rPr>
          <w:rFonts w:ascii="Calibri" w:hAnsi="Calibri" w:cs="Calibri"/>
        </w:rPr>
        <w:t xml:space="preserve">studentů fakulta tuto možnost </w:t>
      </w:r>
      <w:proofErr w:type="gramStart"/>
      <w:r w:rsidRPr="001A3495">
        <w:rPr>
          <w:rFonts w:ascii="Calibri" w:hAnsi="Calibri" w:cs="Calibri"/>
        </w:rPr>
        <w:t>nenabízí</w:t>
      </w:r>
      <w:proofErr w:type="gramEnd"/>
      <w:r w:rsidRPr="001A3495">
        <w:rPr>
          <w:rFonts w:ascii="Calibri" w:hAnsi="Calibri" w:cs="Calibri"/>
        </w:rPr>
        <w:t xml:space="preserve">. </w:t>
      </w:r>
      <w:r w:rsidR="00A515C9" w:rsidRPr="001A3495">
        <w:rPr>
          <w:rFonts w:ascii="Calibri" w:hAnsi="Calibri" w:cs="Calibri"/>
        </w:rPr>
        <w:br/>
      </w:r>
      <w:r w:rsidRPr="001A3495">
        <w:rPr>
          <w:rFonts w:ascii="Calibri" w:hAnsi="Calibri" w:cs="Calibri"/>
          <w:b/>
        </w:rPr>
        <w:t>3%</w:t>
      </w:r>
      <w:r w:rsidRPr="001A3495">
        <w:rPr>
          <w:rFonts w:ascii="Calibri" w:hAnsi="Calibri" w:cs="Calibri"/>
        </w:rPr>
        <w:t xml:space="preserve"> respondentů v této oblasti </w:t>
      </w:r>
      <w:proofErr w:type="gramStart"/>
      <w:r w:rsidR="00A23299" w:rsidRPr="001A3495">
        <w:rPr>
          <w:rFonts w:ascii="Calibri" w:hAnsi="Calibri" w:cs="Calibri"/>
        </w:rPr>
        <w:t>nezvolila</w:t>
      </w:r>
      <w:proofErr w:type="gramEnd"/>
      <w:r w:rsidRPr="001A3495">
        <w:rPr>
          <w:rFonts w:ascii="Calibri" w:hAnsi="Calibri" w:cs="Calibri"/>
        </w:rPr>
        <w:t xml:space="preserve"> svou odpověď.</w:t>
      </w:r>
    </w:p>
    <w:p w:rsidR="00484C21" w:rsidRPr="00A515C9" w:rsidRDefault="00484C21" w:rsidP="00484C21">
      <w:pPr>
        <w:pStyle w:val="Odstavecseseznamem"/>
        <w:jc w:val="both"/>
        <w:rPr>
          <w:rFonts w:ascii="Calibri" w:hAnsi="Calibri" w:cs="Calibri"/>
        </w:rPr>
      </w:pPr>
    </w:p>
    <w:p w:rsidR="00C3082C" w:rsidRDefault="004312B5" w:rsidP="002F43B2">
      <w:pPr>
        <w:jc w:val="both"/>
        <w:rPr>
          <w:rFonts w:ascii="Calibri" w:hAnsi="Calibri" w:cs="Calibri"/>
        </w:rPr>
      </w:pPr>
      <w:r>
        <w:rPr>
          <w:rFonts w:ascii="Calibri" w:hAnsi="Calibri" w:cs="Calibri"/>
          <w:noProof/>
          <w:lang w:eastAsia="cs-CZ"/>
        </w:rPr>
        <w:drawing>
          <wp:anchor distT="0" distB="0" distL="114300" distR="114300" simplePos="0" relativeHeight="251719680" behindDoc="1" locked="0" layoutInCell="1" allowOverlap="1">
            <wp:simplePos x="0" y="0"/>
            <wp:positionH relativeFrom="margin">
              <wp:align>center</wp:align>
            </wp:positionH>
            <wp:positionV relativeFrom="paragraph">
              <wp:posOffset>-4445</wp:posOffset>
            </wp:positionV>
            <wp:extent cx="4489200" cy="2704673"/>
            <wp:effectExtent l="19050" t="0" r="6600" b="0"/>
            <wp:wrapNone/>
            <wp:docPr id="39"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srcRect/>
                    <a:stretch>
                      <a:fillRect/>
                    </a:stretch>
                  </pic:blipFill>
                  <pic:spPr bwMode="auto">
                    <a:xfrm>
                      <a:off x="0" y="0"/>
                      <a:ext cx="4489200" cy="2704673"/>
                    </a:xfrm>
                    <a:prstGeom prst="rect">
                      <a:avLst/>
                    </a:prstGeom>
                    <a:noFill/>
                  </pic:spPr>
                </pic:pic>
              </a:graphicData>
            </a:graphic>
          </wp:anchor>
        </w:drawing>
      </w: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A515C9" w:rsidP="002F43B2">
      <w:pPr>
        <w:jc w:val="both"/>
        <w:rPr>
          <w:rFonts w:ascii="Calibri" w:hAnsi="Calibri" w:cs="Calibri"/>
        </w:rPr>
      </w:pPr>
    </w:p>
    <w:p w:rsidR="00A515C9" w:rsidRDefault="006037C4" w:rsidP="002F43B2">
      <w:pPr>
        <w:jc w:val="both"/>
        <w:rPr>
          <w:rFonts w:ascii="Calibri" w:hAnsi="Calibri" w:cs="Calibri"/>
        </w:rPr>
      </w:pPr>
      <w:r w:rsidRPr="006037C4">
        <w:rPr>
          <w:noProof/>
          <w:lang w:eastAsia="cs-CZ"/>
        </w:rPr>
        <w:pict>
          <v:shape id="Text Box 6" o:spid="_x0000_s1028" type="#_x0000_t202" style="position:absolute;left:0;text-align:left;margin-left:86.1pt;margin-top:14.75pt;width:362.25pt;height:22.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" stroked="f">
            <v:textbox style="mso-fit-shape-to-text:t" inset="0,0,0,0">
              <w:txbxContent>
                <w:p w:rsidR="00A515C9" w:rsidRPr="00A515C9" w:rsidRDefault="00A515C9" w:rsidP="00A515C9">
                  <w:r w:rsidRPr="00A515C9">
                    <w:rPr>
                      <w:b/>
                      <w:bCs/>
                      <w:sz w:val="18"/>
                      <w:szCs w:val="18"/>
                    </w:rPr>
                    <w:t>Otázka č. 6 Umožňuje Vám fakulta vykonávat nějakou praxi nad rámec Vašeho studia?</w:t>
                  </w:r>
                </w:p>
              </w:txbxContent>
            </v:textbox>
          </v:shape>
        </w:pict>
      </w:r>
    </w:p>
    <w:p w:rsidR="00AB7E15" w:rsidRDefault="00AB7E15">
      <w:pPr>
        <w:rPr>
          <w:rFonts w:ascii="Calibri" w:hAnsi="Calibri" w:cs="Calibri"/>
        </w:rPr>
      </w:pPr>
      <w:r>
        <w:rPr>
          <w:rFonts w:ascii="Calibri" w:hAnsi="Calibri" w:cs="Calibri"/>
        </w:rPr>
        <w:br w:type="page"/>
      </w:r>
    </w:p>
    <w:p w:rsidR="00A515C9" w:rsidRDefault="00A515C9" w:rsidP="002F43B2">
      <w:pPr>
        <w:jc w:val="both"/>
        <w:rPr>
          <w:rFonts w:ascii="Calibri" w:hAnsi="Calibri" w:cs="Calibri"/>
        </w:rPr>
      </w:pPr>
    </w:p>
    <w:p w:rsidR="003335C9" w:rsidRDefault="003335C9" w:rsidP="002F43B2">
      <w:pPr>
        <w:jc w:val="both"/>
        <w:rPr>
          <w:rFonts w:ascii="Calibri" w:hAnsi="Calibri" w:cs="Calibri"/>
          <w:b/>
          <w:u w:val="single"/>
        </w:rPr>
      </w:pPr>
      <w:r>
        <w:rPr>
          <w:rFonts w:ascii="Calibri" w:hAnsi="Calibri" w:cs="Calibri"/>
          <w:b/>
          <w:u w:val="single"/>
        </w:rPr>
        <w:t>Oblasti, které studenty nejčastěji ovlivňují při výběru místa vykonávání</w:t>
      </w:r>
      <w:r w:rsidR="00780BC4">
        <w:rPr>
          <w:rFonts w:ascii="Calibri" w:hAnsi="Calibri" w:cs="Calibri"/>
          <w:b/>
          <w:u w:val="single"/>
        </w:rPr>
        <w:t xml:space="preserve"> jejich</w:t>
      </w:r>
      <w:r>
        <w:rPr>
          <w:rFonts w:ascii="Calibri" w:hAnsi="Calibri" w:cs="Calibri"/>
          <w:b/>
          <w:u w:val="single"/>
        </w:rPr>
        <w:t xml:space="preserve"> budoucí lékařské praxe v České republice:</w:t>
      </w:r>
    </w:p>
    <w:p w:rsidR="003335C9" w:rsidRDefault="003335C9" w:rsidP="003335C9">
      <w:pPr>
        <w:pStyle w:val="Odstavecseseznamem"/>
        <w:numPr>
          <w:ilvl w:val="0"/>
          <w:numId w:val="4"/>
        </w:numPr>
        <w:jc w:val="both"/>
        <w:rPr>
          <w:rFonts w:ascii="Calibri" w:hAnsi="Calibri" w:cs="Calibri"/>
        </w:rPr>
      </w:pPr>
      <w:r w:rsidRPr="003335C9">
        <w:rPr>
          <w:rFonts w:ascii="Calibri" w:hAnsi="Calibri" w:cs="Calibri"/>
        </w:rPr>
        <w:t>Pracovní kolektiv</w:t>
      </w:r>
    </w:p>
    <w:p w:rsidR="003335C9" w:rsidRDefault="003335C9" w:rsidP="003335C9">
      <w:pPr>
        <w:pStyle w:val="Odstavecseseznamem"/>
        <w:numPr>
          <w:ilvl w:val="0"/>
          <w:numId w:val="4"/>
        </w:numPr>
        <w:jc w:val="both"/>
        <w:rPr>
          <w:rFonts w:ascii="Calibri" w:hAnsi="Calibri" w:cs="Calibri"/>
        </w:rPr>
      </w:pPr>
      <w:r>
        <w:rPr>
          <w:rFonts w:ascii="Calibri" w:hAnsi="Calibri" w:cs="Calibri"/>
        </w:rPr>
        <w:t>Plat</w:t>
      </w:r>
    </w:p>
    <w:p w:rsidR="003335C9" w:rsidRPr="003335C9" w:rsidRDefault="003335C9" w:rsidP="003335C9">
      <w:pPr>
        <w:pStyle w:val="Odstavecseseznamem"/>
        <w:numPr>
          <w:ilvl w:val="0"/>
          <w:numId w:val="4"/>
        </w:numPr>
        <w:jc w:val="both"/>
        <w:rPr>
          <w:rFonts w:ascii="Calibri" w:hAnsi="Calibri" w:cs="Calibri"/>
        </w:rPr>
      </w:pPr>
      <w:r w:rsidRPr="003335C9">
        <w:rPr>
          <w:rFonts w:ascii="Calibri" w:hAnsi="Calibri" w:cs="Calibri"/>
        </w:rPr>
        <w:t>Lokalita nemocnice (dostupnost, doprava)</w:t>
      </w:r>
    </w:p>
    <w:p w:rsidR="00415C96" w:rsidRPr="00415C96" w:rsidRDefault="00415C96" w:rsidP="002F43B2">
      <w:pPr>
        <w:jc w:val="both"/>
        <w:rPr>
          <w:rFonts w:ascii="Calibri" w:hAnsi="Calibri" w:cs="Calibri"/>
          <w:b/>
          <w:u w:val="single"/>
        </w:rPr>
      </w:pPr>
      <w:r w:rsidRPr="00415C96">
        <w:rPr>
          <w:rFonts w:ascii="Calibri" w:hAnsi="Calibri" w:cs="Calibri"/>
          <w:b/>
          <w:u w:val="single"/>
        </w:rPr>
        <w:t>Oblasti, které studenti nejčastěji uvádějí j</w:t>
      </w:r>
      <w:r w:rsidR="003335C9">
        <w:rPr>
          <w:rFonts w:ascii="Calibri" w:hAnsi="Calibri" w:cs="Calibri"/>
          <w:b/>
          <w:u w:val="single"/>
        </w:rPr>
        <w:t>ako důvod pro vycestování za pra</w:t>
      </w:r>
      <w:r w:rsidRPr="00415C96">
        <w:rPr>
          <w:rFonts w:ascii="Calibri" w:hAnsi="Calibri" w:cs="Calibri"/>
          <w:b/>
          <w:u w:val="single"/>
        </w:rPr>
        <w:t>cí do zahraničí:</w:t>
      </w:r>
    </w:p>
    <w:p w:rsidR="00415C96" w:rsidRDefault="00415C96" w:rsidP="00415C96">
      <w:pPr>
        <w:pStyle w:val="Odstavecseseznamem"/>
        <w:numPr>
          <w:ilvl w:val="0"/>
          <w:numId w:val="1"/>
        </w:numPr>
        <w:jc w:val="both"/>
        <w:rPr>
          <w:rFonts w:ascii="Calibri" w:hAnsi="Calibri" w:cs="Calibri"/>
        </w:rPr>
      </w:pPr>
      <w:r>
        <w:rPr>
          <w:rFonts w:ascii="Calibri" w:hAnsi="Calibri" w:cs="Calibri"/>
        </w:rPr>
        <w:t>Lepší platové podmínky</w:t>
      </w:r>
    </w:p>
    <w:p w:rsidR="00415C96" w:rsidRDefault="00415C96" w:rsidP="00415C96">
      <w:pPr>
        <w:pStyle w:val="Odstavecseseznamem"/>
        <w:numPr>
          <w:ilvl w:val="0"/>
          <w:numId w:val="1"/>
        </w:numPr>
        <w:jc w:val="both"/>
        <w:rPr>
          <w:rFonts w:ascii="Calibri" w:hAnsi="Calibri" w:cs="Calibri"/>
        </w:rPr>
      </w:pPr>
      <w:r>
        <w:rPr>
          <w:rFonts w:ascii="Calibri" w:hAnsi="Calibri" w:cs="Calibri"/>
        </w:rPr>
        <w:t>Získání zkušeností ze zahraničí</w:t>
      </w:r>
      <w:r w:rsidR="00E42A7B" w:rsidRPr="00E42A7B">
        <w:rPr>
          <w:rFonts w:ascii="Calibri" w:hAnsi="Calibri" w:cs="Calibri"/>
        </w:rPr>
        <w:t xml:space="preserve"> </w:t>
      </w:r>
    </w:p>
    <w:p w:rsidR="00415C96" w:rsidRDefault="00415C96" w:rsidP="00415C96">
      <w:pPr>
        <w:pStyle w:val="Odstavecseseznamem"/>
        <w:numPr>
          <w:ilvl w:val="0"/>
          <w:numId w:val="1"/>
        </w:numPr>
        <w:jc w:val="both"/>
        <w:rPr>
          <w:rFonts w:ascii="Calibri" w:hAnsi="Calibri" w:cs="Calibri"/>
        </w:rPr>
      </w:pPr>
      <w:r>
        <w:rPr>
          <w:rFonts w:ascii="Calibri" w:hAnsi="Calibri" w:cs="Calibri"/>
        </w:rPr>
        <w:t>Možnost studia cizího jazyku</w:t>
      </w:r>
    </w:p>
    <w:p w:rsidR="00005A77" w:rsidRPr="00E90F22" w:rsidRDefault="00005A77" w:rsidP="00005A77">
      <w:pPr>
        <w:jc w:val="both"/>
        <w:rPr>
          <w:rFonts w:ascii="Calibri" w:hAnsi="Calibri" w:cs="Calibri"/>
          <w:b/>
          <w:u w:val="single"/>
        </w:rPr>
      </w:pPr>
      <w:r w:rsidRPr="00E90F22">
        <w:rPr>
          <w:rFonts w:ascii="Calibri" w:hAnsi="Calibri" w:cs="Calibri"/>
          <w:b/>
          <w:u w:val="single"/>
        </w:rPr>
        <w:t xml:space="preserve">Oblasti, které studenti nejčastěji uvádějí jako překážku </w:t>
      </w:r>
      <w:r w:rsidR="00E90F22" w:rsidRPr="00E90F22">
        <w:rPr>
          <w:rFonts w:ascii="Calibri" w:hAnsi="Calibri" w:cs="Calibri"/>
          <w:b/>
          <w:u w:val="single"/>
        </w:rPr>
        <w:t>při hledání zaměstnání po ukončení vysokoškolského studia:</w:t>
      </w:r>
    </w:p>
    <w:p w:rsidR="00E90F22" w:rsidRDefault="00E90F22" w:rsidP="00E90F22">
      <w:pPr>
        <w:pStyle w:val="Odstavecseseznamem"/>
        <w:numPr>
          <w:ilvl w:val="0"/>
          <w:numId w:val="2"/>
        </w:numPr>
        <w:jc w:val="both"/>
        <w:rPr>
          <w:rFonts w:ascii="Calibri" w:hAnsi="Calibri" w:cs="Calibri"/>
        </w:rPr>
      </w:pPr>
      <w:r w:rsidRPr="00E90F22">
        <w:rPr>
          <w:rFonts w:ascii="Calibri" w:hAnsi="Calibri" w:cs="Calibri"/>
        </w:rPr>
        <w:t>Nedostatečné finanční ohodnocení</w:t>
      </w:r>
    </w:p>
    <w:p w:rsidR="00E90F22" w:rsidRDefault="00E90F22" w:rsidP="00E90F22">
      <w:pPr>
        <w:pStyle w:val="Odstavecseseznamem"/>
        <w:numPr>
          <w:ilvl w:val="0"/>
          <w:numId w:val="2"/>
        </w:numPr>
        <w:jc w:val="both"/>
        <w:rPr>
          <w:rFonts w:ascii="Calibri" w:hAnsi="Calibri" w:cs="Calibri"/>
        </w:rPr>
      </w:pPr>
      <w:r w:rsidRPr="00E90F22">
        <w:rPr>
          <w:rFonts w:ascii="Calibri" w:hAnsi="Calibri" w:cs="Calibri"/>
        </w:rPr>
        <w:t>Nezájem o absolventy ze strany zaměstnavatele</w:t>
      </w:r>
    </w:p>
    <w:p w:rsidR="00E90F22" w:rsidRDefault="00E90F22" w:rsidP="00E90F22">
      <w:pPr>
        <w:pStyle w:val="Odstavecseseznamem"/>
        <w:numPr>
          <w:ilvl w:val="0"/>
          <w:numId w:val="2"/>
        </w:numPr>
        <w:jc w:val="both"/>
        <w:rPr>
          <w:rFonts w:ascii="Calibri" w:hAnsi="Calibri" w:cs="Calibri"/>
        </w:rPr>
      </w:pPr>
      <w:r w:rsidRPr="00E90F22">
        <w:rPr>
          <w:rFonts w:ascii="Calibri" w:hAnsi="Calibri" w:cs="Calibri"/>
        </w:rPr>
        <w:t>Nedostatek informací</w:t>
      </w:r>
    </w:p>
    <w:p w:rsidR="00E90F22" w:rsidRDefault="00E90F22" w:rsidP="00E90F22">
      <w:pPr>
        <w:jc w:val="both"/>
        <w:rPr>
          <w:rFonts w:ascii="Calibri" w:hAnsi="Calibri" w:cs="Calibri"/>
          <w:b/>
          <w:u w:val="single"/>
        </w:rPr>
      </w:pPr>
      <w:r>
        <w:rPr>
          <w:rFonts w:ascii="Calibri" w:hAnsi="Calibri" w:cs="Calibri"/>
          <w:b/>
          <w:u w:val="single"/>
        </w:rPr>
        <w:t>Oblasti, které studenti nejčastěji uvádějí jako důvod k odmítnutí nabídky zaměstnání:</w:t>
      </w:r>
    </w:p>
    <w:p w:rsidR="00E90F22" w:rsidRDefault="00592B88" w:rsidP="00E90F22">
      <w:pPr>
        <w:pStyle w:val="Odstavecseseznamem"/>
        <w:numPr>
          <w:ilvl w:val="0"/>
          <w:numId w:val="3"/>
        </w:numPr>
        <w:jc w:val="both"/>
        <w:rPr>
          <w:rFonts w:ascii="Calibri" w:hAnsi="Calibri" w:cs="Calibri"/>
        </w:rPr>
      </w:pPr>
      <w:r w:rsidRPr="00592B88">
        <w:rPr>
          <w:rFonts w:ascii="Calibri" w:hAnsi="Calibri" w:cs="Calibri"/>
        </w:rPr>
        <w:t>Absence možnosti kariérního nebo platového postupu</w:t>
      </w:r>
    </w:p>
    <w:p w:rsidR="00561FE1" w:rsidRDefault="00592B88" w:rsidP="000F7F21">
      <w:pPr>
        <w:pStyle w:val="Odstavecseseznamem"/>
        <w:numPr>
          <w:ilvl w:val="0"/>
          <w:numId w:val="3"/>
        </w:numPr>
        <w:jc w:val="both"/>
        <w:rPr>
          <w:rFonts w:ascii="Calibri" w:hAnsi="Calibri" w:cs="Calibri"/>
        </w:rPr>
      </w:pPr>
      <w:r w:rsidRPr="00561FE1">
        <w:rPr>
          <w:rFonts w:ascii="Calibri" w:hAnsi="Calibri" w:cs="Calibri"/>
        </w:rPr>
        <w:t>Práce neodpovídající jejich vzdělání</w:t>
      </w:r>
    </w:p>
    <w:p w:rsidR="004C32B2" w:rsidRDefault="00561FE1" w:rsidP="000F7F21">
      <w:pPr>
        <w:pStyle w:val="Odstavecseseznamem"/>
        <w:numPr>
          <w:ilvl w:val="0"/>
          <w:numId w:val="3"/>
        </w:numPr>
        <w:jc w:val="both"/>
        <w:rPr>
          <w:rFonts w:ascii="Calibri" w:hAnsi="Calibri" w:cs="Calibri"/>
        </w:rPr>
      </w:pPr>
      <w:r w:rsidRPr="00561FE1">
        <w:rPr>
          <w:rFonts w:ascii="Calibri" w:hAnsi="Calibri" w:cs="Calibri"/>
        </w:rPr>
        <w:t>Špatné mezilidské vztahy na pracovišti</w:t>
      </w:r>
    </w:p>
    <w:p w:rsidR="00592B88" w:rsidRPr="00561FE1" w:rsidRDefault="00592B88" w:rsidP="004C32B2">
      <w:pPr>
        <w:pStyle w:val="Odstavecseseznamem"/>
        <w:jc w:val="both"/>
        <w:rPr>
          <w:rFonts w:ascii="Calibri" w:hAnsi="Calibri" w:cs="Calibri"/>
        </w:rPr>
      </w:pPr>
    </w:p>
    <w:p w:rsidR="00561FE1" w:rsidRPr="000F7F21" w:rsidRDefault="00561FE1" w:rsidP="00023A16">
      <w:pPr>
        <w:tabs>
          <w:tab w:val="left" w:pos="426"/>
          <w:tab w:val="left" w:pos="567"/>
          <w:tab w:val="left" w:pos="5954"/>
        </w:tabs>
        <w:jc w:val="both"/>
        <w:rPr>
          <w:rFonts w:ascii="Calibri" w:hAnsi="Calibri" w:cs="Calibri"/>
          <w:b/>
          <w:u w:val="single"/>
        </w:rPr>
      </w:pPr>
      <w:r>
        <w:rPr>
          <w:rFonts w:ascii="Calibri" w:hAnsi="Calibri" w:cs="Calibri"/>
          <w:b/>
        </w:rPr>
        <w:tab/>
      </w:r>
      <w:r>
        <w:rPr>
          <w:rFonts w:ascii="Calibri" w:hAnsi="Calibri" w:cs="Calibri"/>
          <w:b/>
          <w:u w:val="single"/>
        </w:rPr>
        <w:t xml:space="preserve">Preferovaný zřizovatel při </w:t>
      </w:r>
      <w:r w:rsidRPr="004439C9">
        <w:rPr>
          <w:rFonts w:ascii="Calibri" w:hAnsi="Calibri" w:cs="Calibri"/>
          <w:b/>
          <w:u w:val="single"/>
        </w:rPr>
        <w:t>práci v</w:t>
      </w:r>
      <w:r>
        <w:rPr>
          <w:rFonts w:ascii="Calibri" w:hAnsi="Calibri" w:cs="Calibri"/>
          <w:b/>
          <w:u w:val="single"/>
        </w:rPr>
        <w:t> ČR</w:t>
      </w:r>
      <w:r>
        <w:rPr>
          <w:rFonts w:ascii="Calibri" w:hAnsi="Calibri" w:cs="Calibri"/>
          <w:b/>
        </w:rPr>
        <w:tab/>
      </w:r>
      <w:r>
        <w:rPr>
          <w:rFonts w:ascii="Calibri" w:hAnsi="Calibri" w:cs="Calibri"/>
          <w:b/>
          <w:u w:val="single"/>
        </w:rPr>
        <w:t xml:space="preserve">Preferovaný zřizovatel při práci v </w:t>
      </w:r>
      <w:r w:rsidRPr="004439C9">
        <w:rPr>
          <w:rFonts w:ascii="Calibri" w:hAnsi="Calibri" w:cs="Calibri"/>
          <w:b/>
          <w:u w:val="single"/>
        </w:rPr>
        <w:t>zahraničí</w:t>
      </w:r>
    </w:p>
    <w:p w:rsidR="00561FE1" w:rsidRDefault="00A16B64" w:rsidP="005E5550">
      <w:pPr>
        <w:tabs>
          <w:tab w:val="left" w:pos="426"/>
          <w:tab w:val="left" w:pos="567"/>
          <w:tab w:val="left" w:pos="5954"/>
        </w:tabs>
        <w:jc w:val="both"/>
        <w:rPr>
          <w:rFonts w:ascii="Calibri" w:hAnsi="Calibri" w:cs="Calibri"/>
          <w:b/>
        </w:rPr>
      </w:pPr>
      <w:r w:rsidRPr="00A16B64">
        <w:rPr>
          <w:noProof/>
          <w:lang w:eastAsia="cs-CZ"/>
        </w:rPr>
        <w:drawing>
          <wp:anchor distT="0" distB="0" distL="114300" distR="114300" simplePos="0" relativeHeight="251681792" behindDoc="1" locked="0" layoutInCell="1" allowOverlap="1">
            <wp:simplePos x="0" y="0"/>
            <wp:positionH relativeFrom="column">
              <wp:posOffset>3952875</wp:posOffset>
            </wp:positionH>
            <wp:positionV relativeFrom="paragraph">
              <wp:posOffset>3810</wp:posOffset>
            </wp:positionV>
            <wp:extent cx="2143125" cy="771525"/>
            <wp:effectExtent l="19050" t="0" r="9525" b="0"/>
            <wp:wrapNone/>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143125" cy="771525"/>
                    </a:xfrm>
                    <a:prstGeom prst="rect">
                      <a:avLst/>
                    </a:prstGeom>
                    <a:noFill/>
                    <a:ln w="9525">
                      <a:noFill/>
                      <a:miter lim="800000"/>
                      <a:headEnd/>
                      <a:tailEnd/>
                    </a:ln>
                  </pic:spPr>
                </pic:pic>
              </a:graphicData>
            </a:graphic>
          </wp:anchor>
        </w:drawing>
      </w:r>
      <w:r w:rsidR="00561FE1" w:rsidRPr="00561FE1">
        <w:rPr>
          <w:noProof/>
          <w:lang w:eastAsia="cs-CZ"/>
        </w:rPr>
        <w:drawing>
          <wp:anchor distT="0" distB="0" distL="114300" distR="114300" simplePos="0" relativeHeight="251679744" behindDoc="1" locked="0" layoutInCell="1" allowOverlap="1">
            <wp:simplePos x="0" y="0"/>
            <wp:positionH relativeFrom="column">
              <wp:posOffset>238125</wp:posOffset>
            </wp:positionH>
            <wp:positionV relativeFrom="paragraph">
              <wp:posOffset>3810</wp:posOffset>
            </wp:positionV>
            <wp:extent cx="2143125" cy="771525"/>
            <wp:effectExtent l="19050" t="0" r="9525" b="0"/>
            <wp:wrapNone/>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143125" cy="771525"/>
                    </a:xfrm>
                    <a:prstGeom prst="rect">
                      <a:avLst/>
                    </a:prstGeom>
                    <a:noFill/>
                    <a:ln w="9525">
                      <a:noFill/>
                      <a:miter lim="800000"/>
                      <a:headEnd/>
                      <a:tailEnd/>
                    </a:ln>
                  </pic:spPr>
                </pic:pic>
              </a:graphicData>
            </a:graphic>
          </wp:anchor>
        </w:drawing>
      </w:r>
    </w:p>
    <w:p w:rsidR="00561FE1" w:rsidRDefault="00561FE1" w:rsidP="005E5550">
      <w:pPr>
        <w:tabs>
          <w:tab w:val="left" w:pos="426"/>
          <w:tab w:val="left" w:pos="567"/>
          <w:tab w:val="left" w:pos="5954"/>
        </w:tabs>
        <w:jc w:val="both"/>
        <w:rPr>
          <w:rFonts w:ascii="Calibri" w:hAnsi="Calibri" w:cs="Calibri"/>
          <w:b/>
        </w:rPr>
      </w:pPr>
    </w:p>
    <w:p w:rsidR="00561FE1" w:rsidRDefault="00561FE1" w:rsidP="005E5550">
      <w:pPr>
        <w:tabs>
          <w:tab w:val="left" w:pos="426"/>
          <w:tab w:val="left" w:pos="567"/>
          <w:tab w:val="left" w:pos="5954"/>
        </w:tabs>
        <w:jc w:val="both"/>
        <w:rPr>
          <w:rFonts w:ascii="Calibri" w:hAnsi="Calibri" w:cs="Calibri"/>
          <w:b/>
        </w:rPr>
      </w:pPr>
    </w:p>
    <w:p w:rsidR="004439C9" w:rsidRPr="000F7F21" w:rsidRDefault="00561FE1" w:rsidP="005E5550">
      <w:pPr>
        <w:tabs>
          <w:tab w:val="left" w:pos="426"/>
          <w:tab w:val="left" w:pos="567"/>
          <w:tab w:val="left" w:pos="5954"/>
        </w:tabs>
        <w:jc w:val="both"/>
        <w:rPr>
          <w:rFonts w:ascii="Calibri" w:hAnsi="Calibri" w:cs="Calibri"/>
          <w:b/>
          <w:u w:val="single"/>
        </w:rPr>
      </w:pPr>
      <w:r w:rsidRPr="00561FE1">
        <w:rPr>
          <w:rFonts w:ascii="Calibri" w:hAnsi="Calibri" w:cs="Calibri"/>
          <w:b/>
        </w:rPr>
        <w:tab/>
      </w:r>
      <w:r w:rsidR="004439C9" w:rsidRPr="004439C9">
        <w:rPr>
          <w:rFonts w:ascii="Calibri" w:hAnsi="Calibri" w:cs="Calibri"/>
          <w:b/>
          <w:u w:val="single"/>
        </w:rPr>
        <w:t xml:space="preserve">Nejžádanější </w:t>
      </w:r>
      <w:r w:rsidR="000F7F21">
        <w:rPr>
          <w:rFonts w:ascii="Calibri" w:hAnsi="Calibri" w:cs="Calibri"/>
          <w:b/>
          <w:u w:val="single"/>
        </w:rPr>
        <w:t>lokalita</w:t>
      </w:r>
      <w:r w:rsidR="004439C9" w:rsidRPr="004439C9">
        <w:rPr>
          <w:rFonts w:ascii="Calibri" w:hAnsi="Calibri" w:cs="Calibri"/>
          <w:b/>
          <w:u w:val="single"/>
        </w:rPr>
        <w:t xml:space="preserve"> pro práci v</w:t>
      </w:r>
      <w:r w:rsidR="000F7F21">
        <w:rPr>
          <w:rFonts w:ascii="Calibri" w:hAnsi="Calibri" w:cs="Calibri"/>
          <w:b/>
          <w:u w:val="single"/>
        </w:rPr>
        <w:t> ČR</w:t>
      </w:r>
      <w:r w:rsidR="000F7F21">
        <w:rPr>
          <w:rFonts w:ascii="Calibri" w:hAnsi="Calibri" w:cs="Calibri"/>
          <w:b/>
        </w:rPr>
        <w:tab/>
      </w:r>
      <w:r w:rsidR="000F7F21">
        <w:rPr>
          <w:rFonts w:ascii="Calibri" w:hAnsi="Calibri" w:cs="Calibri"/>
          <w:b/>
          <w:u w:val="single"/>
        </w:rPr>
        <w:t xml:space="preserve">Nejžádanější lokalita pro práci v </w:t>
      </w:r>
      <w:r w:rsidR="000F7F21" w:rsidRPr="004439C9">
        <w:rPr>
          <w:rFonts w:ascii="Calibri" w:hAnsi="Calibri" w:cs="Calibri"/>
          <w:b/>
          <w:u w:val="single"/>
        </w:rPr>
        <w:t>zahraničí</w:t>
      </w:r>
    </w:p>
    <w:p w:rsidR="004439C9" w:rsidRDefault="00561FE1" w:rsidP="004439C9">
      <w:pPr>
        <w:jc w:val="both"/>
      </w:pPr>
      <w:r>
        <w:rPr>
          <w:noProof/>
          <w:lang w:eastAsia="cs-CZ"/>
        </w:rPr>
        <w:drawing>
          <wp:anchor distT="0" distB="0" distL="114300" distR="114300" simplePos="0" relativeHeight="251680768" behindDoc="1" locked="0" layoutInCell="1" allowOverlap="1">
            <wp:simplePos x="0" y="0"/>
            <wp:positionH relativeFrom="column">
              <wp:posOffset>3733800</wp:posOffset>
            </wp:positionH>
            <wp:positionV relativeFrom="paragraph">
              <wp:posOffset>15875</wp:posOffset>
            </wp:positionV>
            <wp:extent cx="2590800" cy="1152525"/>
            <wp:effectExtent l="19050" t="0" r="0" b="0"/>
            <wp:wrapNone/>
            <wp:docPr id="1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590800" cy="11525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78720" behindDoc="1" locked="0" layoutInCell="1" allowOverlap="1">
            <wp:simplePos x="0" y="0"/>
            <wp:positionH relativeFrom="column">
              <wp:posOffset>47625</wp:posOffset>
            </wp:positionH>
            <wp:positionV relativeFrom="paragraph">
              <wp:posOffset>13335</wp:posOffset>
            </wp:positionV>
            <wp:extent cx="2590800" cy="1152525"/>
            <wp:effectExtent l="19050" t="0" r="0"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590800" cy="1152525"/>
                    </a:xfrm>
                    <a:prstGeom prst="rect">
                      <a:avLst/>
                    </a:prstGeom>
                    <a:noFill/>
                    <a:ln w="9525">
                      <a:noFill/>
                      <a:miter lim="800000"/>
                      <a:headEnd/>
                      <a:tailEnd/>
                    </a:ln>
                  </pic:spPr>
                </pic:pic>
              </a:graphicData>
            </a:graphic>
          </wp:anchor>
        </w:drawing>
      </w:r>
    </w:p>
    <w:p w:rsidR="000F7F21" w:rsidRDefault="000F7F21" w:rsidP="004439C9">
      <w:pPr>
        <w:jc w:val="both"/>
      </w:pPr>
    </w:p>
    <w:p w:rsidR="000F7F21" w:rsidRDefault="000F7F21" w:rsidP="004439C9">
      <w:pPr>
        <w:jc w:val="both"/>
      </w:pPr>
    </w:p>
    <w:p w:rsidR="000F7F21" w:rsidRDefault="000F7F21" w:rsidP="004439C9">
      <w:pPr>
        <w:jc w:val="both"/>
      </w:pPr>
    </w:p>
    <w:p w:rsidR="00705691" w:rsidRPr="000F7F21" w:rsidRDefault="00705691" w:rsidP="00AB7E15">
      <w:pPr>
        <w:tabs>
          <w:tab w:val="left" w:pos="567"/>
          <w:tab w:val="left" w:pos="5954"/>
        </w:tabs>
        <w:jc w:val="both"/>
        <w:rPr>
          <w:rFonts w:ascii="Calibri" w:hAnsi="Calibri" w:cs="Calibri"/>
          <w:b/>
          <w:u w:val="single"/>
        </w:rPr>
      </w:pPr>
      <w:r w:rsidRPr="00705691">
        <w:rPr>
          <w:rFonts w:ascii="Calibri" w:hAnsi="Calibri" w:cs="Calibri"/>
          <w:b/>
        </w:rPr>
        <w:tab/>
      </w:r>
      <w:r>
        <w:rPr>
          <w:rFonts w:ascii="Calibri" w:hAnsi="Calibri" w:cs="Calibri"/>
          <w:b/>
          <w:u w:val="single"/>
        </w:rPr>
        <w:t>Preference zaměření práce</w:t>
      </w:r>
      <w:r w:rsidRPr="004439C9">
        <w:rPr>
          <w:rFonts w:ascii="Calibri" w:hAnsi="Calibri" w:cs="Calibri"/>
          <w:b/>
          <w:u w:val="single"/>
        </w:rPr>
        <w:t xml:space="preserve"> v</w:t>
      </w:r>
      <w:r>
        <w:rPr>
          <w:rFonts w:ascii="Calibri" w:hAnsi="Calibri" w:cs="Calibri"/>
          <w:b/>
          <w:u w:val="single"/>
        </w:rPr>
        <w:t> ČR</w:t>
      </w:r>
      <w:r>
        <w:rPr>
          <w:rFonts w:ascii="Calibri" w:hAnsi="Calibri" w:cs="Calibri"/>
          <w:b/>
        </w:rPr>
        <w:tab/>
      </w:r>
      <w:r>
        <w:rPr>
          <w:rFonts w:ascii="Calibri" w:hAnsi="Calibri" w:cs="Calibri"/>
          <w:b/>
          <w:u w:val="single"/>
        </w:rPr>
        <w:t xml:space="preserve">Preference zaměření práce v </w:t>
      </w:r>
      <w:r w:rsidRPr="004439C9">
        <w:rPr>
          <w:rFonts w:ascii="Calibri" w:hAnsi="Calibri" w:cs="Calibri"/>
          <w:b/>
          <w:u w:val="single"/>
        </w:rPr>
        <w:t>zahraničí</w:t>
      </w:r>
    </w:p>
    <w:p w:rsidR="00705691" w:rsidRDefault="00A07F9B" w:rsidP="00705691">
      <w:pPr>
        <w:jc w:val="both"/>
      </w:pPr>
      <w:r>
        <w:rPr>
          <w:noProof/>
          <w:lang w:eastAsia="cs-CZ"/>
        </w:rPr>
        <w:drawing>
          <wp:anchor distT="0" distB="0" distL="114300" distR="114300" simplePos="0" relativeHeight="251683840" behindDoc="1" locked="0" layoutInCell="1" allowOverlap="1">
            <wp:simplePos x="0" y="0"/>
            <wp:positionH relativeFrom="column">
              <wp:posOffset>3457575</wp:posOffset>
            </wp:positionH>
            <wp:positionV relativeFrom="paragraph">
              <wp:posOffset>38735</wp:posOffset>
            </wp:positionV>
            <wp:extent cx="3267075" cy="771525"/>
            <wp:effectExtent l="19050" t="0" r="9525" b="0"/>
            <wp:wrapNone/>
            <wp:docPr id="1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3267075" cy="771525"/>
                    </a:xfrm>
                    <a:prstGeom prst="rect">
                      <a:avLst/>
                    </a:prstGeom>
                    <a:noFill/>
                    <a:ln w="9525">
                      <a:noFill/>
                      <a:miter lim="800000"/>
                      <a:headEnd/>
                      <a:tailEnd/>
                    </a:ln>
                  </pic:spPr>
                </pic:pic>
              </a:graphicData>
            </a:graphic>
          </wp:anchor>
        </w:drawing>
      </w:r>
      <w:r w:rsidRPr="00A07F9B">
        <w:rPr>
          <w:noProof/>
          <w:lang w:eastAsia="cs-CZ"/>
        </w:rPr>
        <w:drawing>
          <wp:anchor distT="0" distB="0" distL="114300" distR="114300" simplePos="0" relativeHeight="251682816" behindDoc="1" locked="0" layoutInCell="1" allowOverlap="1">
            <wp:simplePos x="0" y="0"/>
            <wp:positionH relativeFrom="column">
              <wp:posOffset>-219075</wp:posOffset>
            </wp:positionH>
            <wp:positionV relativeFrom="paragraph">
              <wp:posOffset>38735</wp:posOffset>
            </wp:positionV>
            <wp:extent cx="3267075" cy="771525"/>
            <wp:effectExtent l="19050" t="0" r="9525" b="0"/>
            <wp:wrapNone/>
            <wp:docPr id="13"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267075" cy="771525"/>
                    </a:xfrm>
                    <a:prstGeom prst="rect">
                      <a:avLst/>
                    </a:prstGeom>
                    <a:noFill/>
                    <a:ln w="9525">
                      <a:noFill/>
                      <a:miter lim="800000"/>
                      <a:headEnd/>
                      <a:tailEnd/>
                    </a:ln>
                  </pic:spPr>
                </pic:pic>
              </a:graphicData>
            </a:graphic>
          </wp:anchor>
        </w:drawing>
      </w:r>
      <w:r w:rsidRPr="00A07F9B">
        <w:t xml:space="preserve"> </w:t>
      </w:r>
    </w:p>
    <w:p w:rsidR="00705691" w:rsidRDefault="00705691" w:rsidP="00705691">
      <w:pPr>
        <w:jc w:val="both"/>
      </w:pPr>
    </w:p>
    <w:p w:rsidR="000F7F21" w:rsidRDefault="000F7F21" w:rsidP="004439C9">
      <w:pPr>
        <w:jc w:val="both"/>
      </w:pPr>
    </w:p>
    <w:p w:rsidR="005E5550" w:rsidRPr="00561FE1" w:rsidRDefault="005E5550" w:rsidP="005E5550">
      <w:pPr>
        <w:tabs>
          <w:tab w:val="left" w:pos="426"/>
          <w:tab w:val="left" w:pos="567"/>
          <w:tab w:val="left" w:pos="5954"/>
        </w:tabs>
        <w:jc w:val="both"/>
        <w:rPr>
          <w:rFonts w:ascii="Calibri" w:hAnsi="Calibri" w:cs="Calibri"/>
          <w:b/>
        </w:rPr>
      </w:pPr>
      <w:r w:rsidRPr="005E5550">
        <w:rPr>
          <w:rFonts w:ascii="Calibri" w:hAnsi="Calibri" w:cs="Calibri"/>
          <w:b/>
        </w:rPr>
        <w:lastRenderedPageBreak/>
        <w:tab/>
      </w:r>
      <w:r>
        <w:rPr>
          <w:rFonts w:ascii="Calibri" w:hAnsi="Calibri" w:cs="Calibri"/>
          <w:b/>
          <w:u w:val="single"/>
        </w:rPr>
        <w:t>Představa NÁSTUPNÍHO platu</w:t>
      </w:r>
      <w:r w:rsidRPr="004439C9">
        <w:rPr>
          <w:rFonts w:ascii="Calibri" w:hAnsi="Calibri" w:cs="Calibri"/>
          <w:b/>
          <w:u w:val="single"/>
        </w:rPr>
        <w:t xml:space="preserve"> v</w:t>
      </w:r>
      <w:r>
        <w:rPr>
          <w:rFonts w:ascii="Calibri" w:hAnsi="Calibri" w:cs="Calibri"/>
          <w:b/>
          <w:u w:val="single"/>
        </w:rPr>
        <w:t> ČR</w:t>
      </w:r>
      <w:r>
        <w:rPr>
          <w:rFonts w:ascii="Calibri" w:hAnsi="Calibri" w:cs="Calibri"/>
          <w:b/>
        </w:rPr>
        <w:tab/>
      </w:r>
      <w:r>
        <w:rPr>
          <w:rFonts w:ascii="Calibri" w:hAnsi="Calibri" w:cs="Calibri"/>
          <w:b/>
          <w:u w:val="single"/>
        </w:rPr>
        <w:t xml:space="preserve">Představa NÁSTUPNÍHO platu v </w:t>
      </w:r>
      <w:r w:rsidRPr="004439C9">
        <w:rPr>
          <w:rFonts w:ascii="Calibri" w:hAnsi="Calibri" w:cs="Calibri"/>
          <w:b/>
          <w:u w:val="single"/>
        </w:rPr>
        <w:t>zahraničí</w:t>
      </w:r>
    </w:p>
    <w:p w:rsidR="000F7F21" w:rsidRDefault="00A07F9B" w:rsidP="004439C9">
      <w:pPr>
        <w:jc w:val="both"/>
      </w:pPr>
      <w:r>
        <w:rPr>
          <w:noProof/>
          <w:lang w:eastAsia="cs-CZ"/>
        </w:rPr>
        <w:drawing>
          <wp:anchor distT="0" distB="0" distL="114300" distR="114300" simplePos="0" relativeHeight="251685888" behindDoc="1" locked="0" layoutInCell="1" allowOverlap="1">
            <wp:simplePos x="0" y="0"/>
            <wp:positionH relativeFrom="column">
              <wp:posOffset>3829050</wp:posOffset>
            </wp:positionH>
            <wp:positionV relativeFrom="paragraph">
              <wp:posOffset>635</wp:posOffset>
            </wp:positionV>
            <wp:extent cx="2381250" cy="771525"/>
            <wp:effectExtent l="19050" t="0" r="0" b="0"/>
            <wp:wrapNone/>
            <wp:docPr id="1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sidRPr="00A07F9B">
        <w:rPr>
          <w:noProof/>
          <w:lang w:eastAsia="cs-CZ"/>
        </w:rPr>
        <w:drawing>
          <wp:anchor distT="0" distB="0" distL="114300" distR="114300" simplePos="0" relativeHeight="251684864" behindDoc="1" locked="0" layoutInCell="1" allowOverlap="1">
            <wp:simplePos x="0" y="0"/>
            <wp:positionH relativeFrom="column">
              <wp:posOffset>142875</wp:posOffset>
            </wp:positionH>
            <wp:positionV relativeFrom="paragraph">
              <wp:posOffset>635</wp:posOffset>
            </wp:positionV>
            <wp:extent cx="2381250" cy="771525"/>
            <wp:effectExtent l="19050" t="0" r="0" b="0"/>
            <wp:wrapNone/>
            <wp:docPr id="1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sidRPr="00A07F9B">
        <w:t xml:space="preserve"> </w:t>
      </w:r>
    </w:p>
    <w:p w:rsidR="00705691" w:rsidRDefault="00705691" w:rsidP="004439C9">
      <w:pPr>
        <w:jc w:val="both"/>
      </w:pPr>
    </w:p>
    <w:p w:rsidR="00705691" w:rsidRDefault="00705691" w:rsidP="00A07F9B"/>
    <w:p w:rsidR="00705691" w:rsidRPr="000F7F21" w:rsidRDefault="00705691" w:rsidP="00A515C9">
      <w:pPr>
        <w:tabs>
          <w:tab w:val="left" w:pos="284"/>
          <w:tab w:val="left" w:pos="567"/>
          <w:tab w:val="left" w:pos="5954"/>
        </w:tabs>
        <w:jc w:val="both"/>
        <w:rPr>
          <w:rFonts w:ascii="Calibri" w:hAnsi="Calibri" w:cs="Calibri"/>
          <w:b/>
          <w:u w:val="single"/>
        </w:rPr>
      </w:pPr>
      <w:r w:rsidRPr="00705691">
        <w:rPr>
          <w:rFonts w:ascii="Calibri" w:hAnsi="Calibri" w:cs="Calibri"/>
          <w:b/>
        </w:rPr>
        <w:tab/>
      </w:r>
      <w:r>
        <w:rPr>
          <w:rFonts w:ascii="Calibri" w:hAnsi="Calibri" w:cs="Calibri"/>
          <w:b/>
          <w:u w:val="single"/>
        </w:rPr>
        <w:t>Představa platu</w:t>
      </w:r>
      <w:r w:rsidRPr="004439C9">
        <w:rPr>
          <w:rFonts w:ascii="Calibri" w:hAnsi="Calibri" w:cs="Calibri"/>
          <w:b/>
          <w:u w:val="single"/>
        </w:rPr>
        <w:t xml:space="preserve"> </w:t>
      </w:r>
      <w:r>
        <w:rPr>
          <w:rFonts w:ascii="Calibri" w:hAnsi="Calibri" w:cs="Calibri"/>
          <w:b/>
          <w:u w:val="single"/>
        </w:rPr>
        <w:t xml:space="preserve">PO ZAPRACOVÁNÍ </w:t>
      </w:r>
      <w:r w:rsidRPr="004439C9">
        <w:rPr>
          <w:rFonts w:ascii="Calibri" w:hAnsi="Calibri" w:cs="Calibri"/>
          <w:b/>
          <w:u w:val="single"/>
        </w:rPr>
        <w:t>v</w:t>
      </w:r>
      <w:r>
        <w:rPr>
          <w:rFonts w:ascii="Calibri" w:hAnsi="Calibri" w:cs="Calibri"/>
          <w:b/>
          <w:u w:val="single"/>
        </w:rPr>
        <w:t> ČR</w:t>
      </w:r>
      <w:r>
        <w:rPr>
          <w:rFonts w:ascii="Calibri" w:hAnsi="Calibri" w:cs="Calibri"/>
          <w:b/>
        </w:rPr>
        <w:tab/>
      </w:r>
      <w:r>
        <w:rPr>
          <w:rFonts w:ascii="Calibri" w:hAnsi="Calibri" w:cs="Calibri"/>
          <w:b/>
          <w:u w:val="single"/>
        </w:rPr>
        <w:t>Představa platu</w:t>
      </w:r>
      <w:r w:rsidR="00C3082C">
        <w:rPr>
          <w:rFonts w:ascii="Calibri" w:hAnsi="Calibri" w:cs="Calibri"/>
          <w:b/>
          <w:u w:val="single"/>
        </w:rPr>
        <w:t xml:space="preserve"> PO ZAPRACOVÁNÍ</w:t>
      </w:r>
      <w:r>
        <w:rPr>
          <w:rFonts w:ascii="Calibri" w:hAnsi="Calibri" w:cs="Calibri"/>
          <w:b/>
          <w:u w:val="single"/>
        </w:rPr>
        <w:t xml:space="preserve"> v </w:t>
      </w:r>
      <w:r w:rsidRPr="004439C9">
        <w:rPr>
          <w:rFonts w:ascii="Calibri" w:hAnsi="Calibri" w:cs="Calibri"/>
          <w:b/>
          <w:u w:val="single"/>
        </w:rPr>
        <w:t>zahraničí</w:t>
      </w:r>
    </w:p>
    <w:p w:rsidR="000F7F21" w:rsidRDefault="00F56E38" w:rsidP="004439C9">
      <w:pPr>
        <w:jc w:val="both"/>
      </w:pPr>
      <w:r>
        <w:rPr>
          <w:noProof/>
          <w:lang w:eastAsia="cs-CZ"/>
        </w:rPr>
        <w:drawing>
          <wp:anchor distT="0" distB="0" distL="114300" distR="114300" simplePos="0" relativeHeight="251687936" behindDoc="1" locked="0" layoutInCell="1" allowOverlap="1">
            <wp:simplePos x="0" y="0"/>
            <wp:positionH relativeFrom="column">
              <wp:posOffset>3829050</wp:posOffset>
            </wp:positionH>
            <wp:positionV relativeFrom="paragraph">
              <wp:posOffset>50800</wp:posOffset>
            </wp:positionV>
            <wp:extent cx="2381250" cy="771525"/>
            <wp:effectExtent l="19050" t="0" r="0" b="0"/>
            <wp:wrapNone/>
            <wp:docPr id="18"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86912" behindDoc="1" locked="0" layoutInCell="1" allowOverlap="1">
            <wp:simplePos x="0" y="0"/>
            <wp:positionH relativeFrom="column">
              <wp:posOffset>142875</wp:posOffset>
            </wp:positionH>
            <wp:positionV relativeFrom="paragraph">
              <wp:posOffset>50800</wp:posOffset>
            </wp:positionV>
            <wp:extent cx="2381250" cy="771525"/>
            <wp:effectExtent l="19050" t="0" r="0" b="0"/>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sidRPr="00F56E38">
        <w:t xml:space="preserve"> </w:t>
      </w:r>
    </w:p>
    <w:p w:rsidR="00AB640C" w:rsidRDefault="00AB640C" w:rsidP="00705691">
      <w:pPr>
        <w:tabs>
          <w:tab w:val="left" w:pos="284"/>
          <w:tab w:val="left" w:pos="5670"/>
        </w:tabs>
        <w:jc w:val="both"/>
      </w:pPr>
    </w:p>
    <w:p w:rsidR="00FB3620" w:rsidRDefault="00FB3620" w:rsidP="00705691">
      <w:pPr>
        <w:tabs>
          <w:tab w:val="left" w:pos="284"/>
          <w:tab w:val="left" w:pos="5670"/>
        </w:tabs>
        <w:jc w:val="both"/>
      </w:pPr>
    </w:p>
    <w:p w:rsidR="00FB3620" w:rsidRPr="0093355D" w:rsidRDefault="00C87542" w:rsidP="0093355D">
      <w:pPr>
        <w:jc w:val="both"/>
        <w:rPr>
          <w:b/>
        </w:rPr>
      </w:pPr>
      <w:r>
        <w:rPr>
          <w:b/>
          <w:noProof/>
          <w:lang w:eastAsia="cs-CZ"/>
        </w:rPr>
        <w:drawing>
          <wp:anchor distT="0" distB="0" distL="114300" distR="114300" simplePos="0" relativeHeight="251726848" behindDoc="1" locked="0" layoutInCell="1" allowOverlap="1">
            <wp:simplePos x="0" y="0"/>
            <wp:positionH relativeFrom="margin">
              <wp:align>center</wp:align>
            </wp:positionH>
            <wp:positionV relativeFrom="paragraph">
              <wp:posOffset>262255</wp:posOffset>
            </wp:positionV>
            <wp:extent cx="6934200" cy="3124200"/>
            <wp:effectExtent l="19050" t="0" r="0" b="0"/>
            <wp:wrapNone/>
            <wp:docPr id="12"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6934200" cy="3124200"/>
                    </a:xfrm>
                    <a:prstGeom prst="rect">
                      <a:avLst/>
                    </a:prstGeom>
                    <a:noFill/>
                  </pic:spPr>
                </pic:pic>
              </a:graphicData>
            </a:graphic>
          </wp:anchor>
        </w:drawing>
      </w:r>
      <w:r w:rsidR="0093355D" w:rsidRPr="006311DF">
        <w:rPr>
          <w:b/>
        </w:rPr>
        <w:t xml:space="preserve">Srovnání představy </w:t>
      </w:r>
      <w:r w:rsidR="0093355D">
        <w:rPr>
          <w:b/>
        </w:rPr>
        <w:t>NÁSTUPNÍHO</w:t>
      </w:r>
      <w:r w:rsidR="0093355D" w:rsidRPr="006311DF">
        <w:rPr>
          <w:b/>
        </w:rPr>
        <w:t xml:space="preserve"> platu v České republice a v zahraničí</w:t>
      </w: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93355D" w:rsidRDefault="0093355D" w:rsidP="00705691">
      <w:pPr>
        <w:tabs>
          <w:tab w:val="left" w:pos="284"/>
          <w:tab w:val="left" w:pos="5670"/>
        </w:tabs>
        <w:jc w:val="both"/>
      </w:pPr>
    </w:p>
    <w:p w:rsidR="00AB640C" w:rsidRPr="006311DF" w:rsidRDefault="00C87542" w:rsidP="004439C9">
      <w:pPr>
        <w:jc w:val="both"/>
        <w:rPr>
          <w:b/>
        </w:rPr>
      </w:pPr>
      <w:r>
        <w:rPr>
          <w:b/>
          <w:noProof/>
          <w:lang w:eastAsia="cs-CZ"/>
        </w:rPr>
        <w:drawing>
          <wp:anchor distT="0" distB="0" distL="114300" distR="114300" simplePos="0" relativeHeight="251715584" behindDoc="1" locked="0" layoutInCell="1" allowOverlap="1">
            <wp:simplePos x="0" y="0"/>
            <wp:positionH relativeFrom="margin">
              <wp:align>center</wp:align>
            </wp:positionH>
            <wp:positionV relativeFrom="paragraph">
              <wp:posOffset>270510</wp:posOffset>
            </wp:positionV>
            <wp:extent cx="6934200" cy="3324225"/>
            <wp:effectExtent l="19050" t="0" r="0" b="0"/>
            <wp:wrapNone/>
            <wp:docPr id="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6934200" cy="3324225"/>
                    </a:xfrm>
                    <a:prstGeom prst="rect">
                      <a:avLst/>
                    </a:prstGeom>
                    <a:noFill/>
                  </pic:spPr>
                </pic:pic>
              </a:graphicData>
            </a:graphic>
          </wp:anchor>
        </w:drawing>
      </w:r>
      <w:r w:rsidR="006311DF" w:rsidRPr="006311DF">
        <w:rPr>
          <w:b/>
        </w:rPr>
        <w:t>Srovnání představy platu PO ZAPRACOVÁNÍ v České republice a v zahraničí</w:t>
      </w:r>
    </w:p>
    <w:p w:rsidR="006311DF" w:rsidRDefault="006311DF" w:rsidP="004439C9">
      <w:pPr>
        <w:jc w:val="both"/>
      </w:pPr>
    </w:p>
    <w:p w:rsidR="006311DF" w:rsidRDefault="006311DF" w:rsidP="004439C9">
      <w:pPr>
        <w:jc w:val="both"/>
      </w:pPr>
    </w:p>
    <w:p w:rsidR="006311DF" w:rsidRDefault="006311DF" w:rsidP="004439C9">
      <w:pPr>
        <w:jc w:val="both"/>
      </w:pPr>
    </w:p>
    <w:p w:rsidR="006311DF" w:rsidRDefault="006311DF" w:rsidP="004439C9">
      <w:pPr>
        <w:jc w:val="both"/>
      </w:pPr>
    </w:p>
    <w:p w:rsidR="006311DF" w:rsidRDefault="006311DF" w:rsidP="004439C9">
      <w:pPr>
        <w:jc w:val="both"/>
      </w:pPr>
    </w:p>
    <w:p w:rsidR="006311DF" w:rsidRDefault="006311DF" w:rsidP="004439C9">
      <w:pPr>
        <w:jc w:val="both"/>
      </w:pPr>
    </w:p>
    <w:p w:rsidR="006311DF" w:rsidRDefault="006311DF" w:rsidP="004439C9">
      <w:pPr>
        <w:jc w:val="both"/>
      </w:pPr>
    </w:p>
    <w:p w:rsidR="006311DF" w:rsidRDefault="006311DF">
      <w:r>
        <w:br w:type="page"/>
      </w:r>
    </w:p>
    <w:p w:rsidR="00C3082C" w:rsidRDefault="00C3082C" w:rsidP="004439C9">
      <w:pPr>
        <w:jc w:val="both"/>
      </w:pPr>
    </w:p>
    <w:p w:rsidR="00F56E38" w:rsidRPr="00CC49DE" w:rsidRDefault="00F56E38" w:rsidP="00A515C9">
      <w:pPr>
        <w:shd w:val="clear" w:color="auto" w:fill="C6D9F1" w:themeFill="text2" w:themeFillTint="33"/>
        <w:jc w:val="both"/>
        <w:rPr>
          <w:rFonts w:ascii="Calibri" w:hAnsi="Calibri" w:cs="Calibri"/>
          <w:b/>
          <w:sz w:val="24"/>
        </w:rPr>
      </w:pPr>
      <w:r>
        <w:rPr>
          <w:rFonts w:ascii="Calibri" w:hAnsi="Calibri" w:cs="Calibri"/>
          <w:b/>
          <w:sz w:val="24"/>
        </w:rPr>
        <w:t>Vyhodnocení</w:t>
      </w:r>
      <w:r w:rsidRPr="00CC49DE">
        <w:rPr>
          <w:rFonts w:ascii="Calibri" w:hAnsi="Calibri" w:cs="Calibri"/>
          <w:b/>
          <w:sz w:val="24"/>
        </w:rPr>
        <w:t xml:space="preserve"> celorepublikového průzkumu mezi studenty </w:t>
      </w:r>
      <w:r w:rsidR="00D776EE">
        <w:rPr>
          <w:rFonts w:ascii="Calibri" w:hAnsi="Calibri" w:cs="Calibri"/>
          <w:b/>
          <w:sz w:val="24"/>
        </w:rPr>
        <w:t xml:space="preserve">6. ročníků </w:t>
      </w:r>
      <w:r w:rsidRPr="00CC49DE">
        <w:rPr>
          <w:rFonts w:ascii="Calibri" w:hAnsi="Calibri" w:cs="Calibri"/>
          <w:b/>
          <w:sz w:val="24"/>
        </w:rPr>
        <w:t>lékařských fakult</w:t>
      </w:r>
      <w:r w:rsidR="00D776EE">
        <w:rPr>
          <w:rFonts w:ascii="Calibri" w:hAnsi="Calibri" w:cs="Calibri"/>
          <w:b/>
          <w:sz w:val="24"/>
        </w:rPr>
        <w:t xml:space="preserve"> v České republice</w:t>
      </w:r>
    </w:p>
    <w:p w:rsidR="00F56E38" w:rsidRDefault="00F56E38" w:rsidP="004439C9">
      <w:pPr>
        <w:jc w:val="both"/>
      </w:pPr>
    </w:p>
    <w:p w:rsidR="008F1345" w:rsidRPr="00CC49DE" w:rsidRDefault="008F1345" w:rsidP="008F1345">
      <w:pPr>
        <w:pStyle w:val="Odstavecseseznamem"/>
        <w:numPr>
          <w:ilvl w:val="0"/>
          <w:numId w:val="5"/>
        </w:numPr>
        <w:jc w:val="both"/>
        <w:rPr>
          <w:rFonts w:ascii="Calibri" w:hAnsi="Calibri" w:cs="Calibri"/>
        </w:rPr>
      </w:pPr>
      <w:r>
        <w:rPr>
          <w:rFonts w:ascii="Calibri" w:hAnsi="Calibri" w:cs="Calibri"/>
          <w:b/>
        </w:rPr>
        <w:t>73</w:t>
      </w:r>
      <w:r w:rsidRPr="00CC49DE">
        <w:rPr>
          <w:rFonts w:ascii="Calibri" w:hAnsi="Calibri" w:cs="Calibri"/>
          <w:b/>
        </w:rPr>
        <w:t>%</w:t>
      </w:r>
      <w:r>
        <w:rPr>
          <w:rFonts w:ascii="Calibri" w:hAnsi="Calibri" w:cs="Calibri"/>
        </w:rPr>
        <w:t xml:space="preserve"> studentů 6. ročníků má v plánu po ukončení svého vysokoškolského studia </w:t>
      </w:r>
      <w:r w:rsidRPr="00CC49DE">
        <w:rPr>
          <w:rFonts w:ascii="Calibri" w:hAnsi="Calibri" w:cs="Calibri"/>
          <w:b/>
        </w:rPr>
        <w:t>pracovat v České republice</w:t>
      </w:r>
      <w:r>
        <w:rPr>
          <w:rFonts w:ascii="Calibri" w:hAnsi="Calibri" w:cs="Calibri"/>
        </w:rPr>
        <w:t xml:space="preserve">, naproti tomu </w:t>
      </w:r>
      <w:r>
        <w:rPr>
          <w:rFonts w:ascii="Calibri" w:hAnsi="Calibri" w:cs="Calibri"/>
          <w:b/>
        </w:rPr>
        <w:t>27</w:t>
      </w:r>
      <w:r w:rsidRPr="00CC49DE">
        <w:rPr>
          <w:rFonts w:ascii="Calibri" w:hAnsi="Calibri" w:cs="Calibri"/>
          <w:b/>
        </w:rPr>
        <w:t>%</w:t>
      </w:r>
      <w:r>
        <w:rPr>
          <w:rFonts w:ascii="Calibri" w:hAnsi="Calibri" w:cs="Calibri"/>
        </w:rPr>
        <w:t xml:space="preserve"> z celkového počtu studentů 6. ročníků chce vycestovat za </w:t>
      </w:r>
      <w:r w:rsidRPr="00CC49DE">
        <w:rPr>
          <w:rFonts w:ascii="Calibri" w:hAnsi="Calibri" w:cs="Calibri"/>
          <w:b/>
        </w:rPr>
        <w:t xml:space="preserve">prací do </w:t>
      </w:r>
      <w:r w:rsidRPr="00E42A7B">
        <w:rPr>
          <w:rFonts w:ascii="Calibri" w:hAnsi="Calibri" w:cs="Calibri"/>
          <w:b/>
        </w:rPr>
        <w:t>zahraničí.</w:t>
      </w:r>
    </w:p>
    <w:p w:rsidR="008F1345" w:rsidRDefault="004312B5" w:rsidP="004439C9">
      <w:pPr>
        <w:jc w:val="both"/>
      </w:pPr>
      <w:r>
        <w:rPr>
          <w:noProof/>
          <w:lang w:eastAsia="cs-CZ"/>
        </w:rPr>
        <w:drawing>
          <wp:anchor distT="0" distB="0" distL="114300" distR="114300" simplePos="0" relativeHeight="251720704" behindDoc="1" locked="0" layoutInCell="1" allowOverlap="1">
            <wp:simplePos x="0" y="0"/>
            <wp:positionH relativeFrom="margin">
              <wp:align>center</wp:align>
            </wp:positionH>
            <wp:positionV relativeFrom="paragraph">
              <wp:posOffset>-4445</wp:posOffset>
            </wp:positionV>
            <wp:extent cx="3463925" cy="2809875"/>
            <wp:effectExtent l="19050" t="0" r="3175" b="0"/>
            <wp:wrapNone/>
            <wp:docPr id="41"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3463925" cy="2809875"/>
                    </a:xfrm>
                    <a:prstGeom prst="rect">
                      <a:avLst/>
                    </a:prstGeom>
                    <a:noFill/>
                  </pic:spPr>
                </pic:pic>
              </a:graphicData>
            </a:graphic>
          </wp:anchor>
        </w:drawing>
      </w: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6037C4" w:rsidP="004439C9">
      <w:pPr>
        <w:jc w:val="both"/>
      </w:pPr>
      <w:r>
        <w:rPr>
          <w:noProof/>
          <w:lang w:eastAsia="cs-CZ"/>
        </w:rPr>
        <w:pict>
          <v:shape id="_x0000_s1029" type="#_x0000_t202" style="position:absolute;left:0;text-align:left;margin-left:126.75pt;margin-top:20.15pt;width:276pt;height:22.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" stroked="f">
            <v:textbox inset="0,0,0,0">
              <w:txbxContent>
                <w:p w:rsidR="001D7589" w:rsidRPr="00C3082C" w:rsidRDefault="001D7589" w:rsidP="001D7589">
                  <w:r w:rsidRPr="00C3082C">
                    <w:rPr>
                      <w:b/>
                      <w:bCs/>
                      <w:color w:val="000000" w:themeColor="text1"/>
                      <w:sz w:val="18"/>
                      <w:szCs w:val="18"/>
                    </w:rPr>
                    <w:t>Otázka č. 2 Budete chtít po ukončení studia pracovat v českém zdravotnictví?</w:t>
                  </w:r>
                </w:p>
              </w:txbxContent>
            </v:textbox>
          </v:shape>
        </w:pict>
      </w:r>
    </w:p>
    <w:p w:rsidR="008F1345" w:rsidRDefault="008F1345" w:rsidP="004439C9">
      <w:pPr>
        <w:jc w:val="both"/>
      </w:pPr>
    </w:p>
    <w:p w:rsidR="008F1345" w:rsidRDefault="008F1345" w:rsidP="004439C9">
      <w:pPr>
        <w:jc w:val="both"/>
      </w:pPr>
    </w:p>
    <w:p w:rsidR="008F1345" w:rsidRPr="00EC140A" w:rsidRDefault="008F1345" w:rsidP="008F1345">
      <w:pPr>
        <w:pStyle w:val="Odstavecseseznamem"/>
        <w:numPr>
          <w:ilvl w:val="0"/>
          <w:numId w:val="5"/>
        </w:numPr>
        <w:jc w:val="both"/>
        <w:rPr>
          <w:rFonts w:ascii="Calibri" w:hAnsi="Calibri" w:cs="Calibri"/>
        </w:rPr>
      </w:pPr>
      <w:r>
        <w:rPr>
          <w:rFonts w:ascii="Calibri" w:hAnsi="Calibri" w:cs="Calibri"/>
          <w:b/>
        </w:rPr>
        <w:t>7</w:t>
      </w:r>
      <w:r w:rsidR="001D7589">
        <w:rPr>
          <w:rFonts w:ascii="Calibri" w:hAnsi="Calibri" w:cs="Calibri"/>
          <w:b/>
        </w:rPr>
        <w:t>8</w:t>
      </w:r>
      <w:r w:rsidRPr="00CC49DE">
        <w:rPr>
          <w:rFonts w:ascii="Calibri" w:hAnsi="Calibri" w:cs="Calibri"/>
          <w:b/>
        </w:rPr>
        <w:t>%</w:t>
      </w:r>
      <w:r>
        <w:rPr>
          <w:rFonts w:ascii="Calibri" w:hAnsi="Calibri" w:cs="Calibri"/>
        </w:rPr>
        <w:t xml:space="preserve"> dotazovaných, kteří se rozhodli pracovat v České republice, preferují </w:t>
      </w:r>
      <w:r w:rsidRPr="00CC49DE">
        <w:rPr>
          <w:rFonts w:ascii="Calibri" w:hAnsi="Calibri" w:cs="Calibri"/>
          <w:b/>
        </w:rPr>
        <w:t>práci v</w:t>
      </w:r>
      <w:r>
        <w:rPr>
          <w:rFonts w:ascii="Calibri" w:hAnsi="Calibri" w:cs="Calibri"/>
          <w:b/>
        </w:rPr>
        <w:t> </w:t>
      </w:r>
      <w:r w:rsidRPr="00CC49DE">
        <w:rPr>
          <w:rFonts w:ascii="Calibri" w:hAnsi="Calibri" w:cs="Calibri"/>
          <w:b/>
        </w:rPr>
        <w:t>nemocnici</w:t>
      </w:r>
      <w:r>
        <w:rPr>
          <w:rFonts w:ascii="Calibri" w:hAnsi="Calibri" w:cs="Calibri"/>
        </w:rPr>
        <w:t>,</w:t>
      </w:r>
      <w:r>
        <w:rPr>
          <w:rFonts w:ascii="Calibri" w:hAnsi="Calibri" w:cs="Calibri"/>
        </w:rPr>
        <w:br/>
      </w:r>
      <w:r>
        <w:rPr>
          <w:rFonts w:ascii="Calibri" w:hAnsi="Calibri" w:cs="Calibri"/>
          <w:b/>
        </w:rPr>
        <w:t>2</w:t>
      </w:r>
      <w:r w:rsidR="001D7589">
        <w:rPr>
          <w:rFonts w:ascii="Calibri" w:hAnsi="Calibri" w:cs="Calibri"/>
          <w:b/>
        </w:rPr>
        <w:t>0</w:t>
      </w:r>
      <w:r w:rsidRPr="00CC49DE">
        <w:rPr>
          <w:rFonts w:ascii="Calibri" w:hAnsi="Calibri" w:cs="Calibri"/>
          <w:b/>
        </w:rPr>
        <w:t>%</w:t>
      </w:r>
      <w:r>
        <w:rPr>
          <w:rFonts w:ascii="Calibri" w:hAnsi="Calibri" w:cs="Calibri"/>
          <w:b/>
        </w:rPr>
        <w:t xml:space="preserve"> </w:t>
      </w:r>
      <w:r>
        <w:rPr>
          <w:rFonts w:ascii="Calibri" w:hAnsi="Calibri" w:cs="Calibri"/>
        </w:rPr>
        <w:t xml:space="preserve">respondentů v této oblasti upřednostňuje </w:t>
      </w:r>
      <w:r w:rsidRPr="00CC49DE">
        <w:rPr>
          <w:rFonts w:ascii="Calibri" w:hAnsi="Calibri" w:cs="Calibri"/>
          <w:b/>
        </w:rPr>
        <w:t>práci v</w:t>
      </w:r>
      <w:r>
        <w:rPr>
          <w:rFonts w:ascii="Calibri" w:hAnsi="Calibri" w:cs="Calibri"/>
          <w:b/>
        </w:rPr>
        <w:t> </w:t>
      </w:r>
      <w:r w:rsidRPr="00CC49DE">
        <w:rPr>
          <w:rFonts w:ascii="Calibri" w:hAnsi="Calibri" w:cs="Calibri"/>
          <w:b/>
        </w:rPr>
        <w:t>ambulanci</w:t>
      </w:r>
      <w:r>
        <w:rPr>
          <w:rFonts w:ascii="Calibri" w:hAnsi="Calibri" w:cs="Calibri"/>
        </w:rPr>
        <w:t xml:space="preserve">. </w:t>
      </w:r>
      <w:r w:rsidR="001D7589">
        <w:rPr>
          <w:rFonts w:ascii="Calibri" w:hAnsi="Calibri" w:cs="Calibri"/>
          <w:b/>
        </w:rPr>
        <w:t>2</w:t>
      </w:r>
      <w:r w:rsidRPr="00EC140A">
        <w:rPr>
          <w:rFonts w:ascii="Calibri" w:hAnsi="Calibri" w:cs="Calibri"/>
          <w:b/>
        </w:rPr>
        <w:t>%</w:t>
      </w:r>
      <w:r>
        <w:rPr>
          <w:rFonts w:ascii="Calibri" w:hAnsi="Calibri" w:cs="Calibri"/>
        </w:rPr>
        <w:t xml:space="preserve"> z celkového počtu hlasujících volí možnost zaměstnání mimo obor (např. farmacie, administrativa</w:t>
      </w:r>
      <w:r w:rsidRPr="00E42A7B">
        <w:rPr>
          <w:rFonts w:ascii="Calibri" w:hAnsi="Calibri" w:cs="Calibri"/>
        </w:rPr>
        <w:t>).</w:t>
      </w:r>
    </w:p>
    <w:p w:rsidR="008F1345" w:rsidRDefault="004312B5" w:rsidP="004439C9">
      <w:pPr>
        <w:jc w:val="both"/>
      </w:pPr>
      <w:r>
        <w:rPr>
          <w:noProof/>
          <w:lang w:eastAsia="cs-CZ"/>
        </w:rPr>
        <w:drawing>
          <wp:anchor distT="0" distB="0" distL="114300" distR="114300" simplePos="0" relativeHeight="251721728" behindDoc="1" locked="0" layoutInCell="1" allowOverlap="1">
            <wp:simplePos x="0" y="0"/>
            <wp:positionH relativeFrom="margin">
              <wp:align>center</wp:align>
            </wp:positionH>
            <wp:positionV relativeFrom="paragraph">
              <wp:posOffset>4445</wp:posOffset>
            </wp:positionV>
            <wp:extent cx="4600575" cy="2771775"/>
            <wp:effectExtent l="19050" t="0" r="9525" b="0"/>
            <wp:wrapNone/>
            <wp:docPr id="43"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4600575" cy="2771775"/>
                    </a:xfrm>
                    <a:prstGeom prst="rect">
                      <a:avLst/>
                    </a:prstGeom>
                    <a:noFill/>
                  </pic:spPr>
                </pic:pic>
              </a:graphicData>
            </a:graphic>
          </wp:anchor>
        </w:drawing>
      </w: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8F1345" w:rsidP="004439C9">
      <w:pPr>
        <w:jc w:val="both"/>
      </w:pPr>
    </w:p>
    <w:p w:rsidR="008F1345" w:rsidRDefault="006037C4" w:rsidP="004439C9">
      <w:pPr>
        <w:jc w:val="both"/>
      </w:pPr>
      <w:r>
        <w:rPr>
          <w:noProof/>
          <w:lang w:eastAsia="cs-CZ"/>
        </w:rPr>
        <w:pict>
          <v:shape id="_x0000_s1030" type="#_x0000_t202" style="position:absolute;left:0;text-align:left;margin-left:84.6pt;margin-top:15.6pt;width:352.6pt;height:35.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" stroked="f">
            <v:textbox style="mso-fit-shape-to-text:t" inset="0,0,0,0">
              <w:txbxContent>
                <w:p w:rsidR="001D7589" w:rsidRPr="00C3082C" w:rsidRDefault="001D7589" w:rsidP="001D7589">
                  <w:r w:rsidRPr="00C3082C">
                    <w:rPr>
                      <w:b/>
                      <w:bCs/>
                      <w:color w:val="000000" w:themeColor="text1"/>
                      <w:sz w:val="18"/>
                      <w:szCs w:val="18"/>
                    </w:rPr>
                    <w:t>Otázka č. 3.1 V případě, že jste se rozhodl/rozhodla pracovat v českém zdravotnictví, upřesněte prosím: (typ zařízení)</w:t>
                  </w:r>
                </w:p>
              </w:txbxContent>
            </v:textbox>
          </v:shape>
        </w:pict>
      </w:r>
    </w:p>
    <w:p w:rsidR="00AD4269" w:rsidRDefault="00AD4269">
      <w:r>
        <w:br w:type="page"/>
      </w:r>
    </w:p>
    <w:p w:rsidR="008F1345" w:rsidRDefault="008F1345" w:rsidP="004439C9">
      <w:pPr>
        <w:jc w:val="both"/>
      </w:pPr>
    </w:p>
    <w:p w:rsidR="001D7589" w:rsidRPr="001A3495" w:rsidRDefault="001D7589" w:rsidP="001D7589">
      <w:pPr>
        <w:pStyle w:val="Odstavecseseznamem"/>
        <w:numPr>
          <w:ilvl w:val="0"/>
          <w:numId w:val="5"/>
        </w:numPr>
        <w:jc w:val="both"/>
        <w:rPr>
          <w:rFonts w:ascii="Calibri" w:hAnsi="Calibri" w:cs="Calibri"/>
        </w:rPr>
      </w:pPr>
      <w:r w:rsidRPr="001A3495">
        <w:rPr>
          <w:rFonts w:ascii="Calibri" w:hAnsi="Calibri" w:cs="Calibri"/>
          <w:b/>
        </w:rPr>
        <w:t>79%</w:t>
      </w:r>
      <w:r w:rsidRPr="001A3495">
        <w:rPr>
          <w:rFonts w:ascii="Calibri" w:hAnsi="Calibri" w:cs="Calibri"/>
        </w:rPr>
        <w:t xml:space="preserve"> z celkového počtu hlasujících studentů lékařských fakult má možnost vykonávat lékařskou praxi nad rámec jejich studia v rámci jejich fakulty, naopak </w:t>
      </w:r>
      <w:r w:rsidR="00A23299" w:rsidRPr="001A3495">
        <w:rPr>
          <w:rFonts w:ascii="Calibri" w:hAnsi="Calibri" w:cs="Calibri"/>
        </w:rPr>
        <w:t xml:space="preserve">pro </w:t>
      </w:r>
      <w:r w:rsidRPr="001A3495">
        <w:rPr>
          <w:rFonts w:ascii="Calibri" w:hAnsi="Calibri" w:cs="Calibri"/>
          <w:b/>
        </w:rPr>
        <w:t>17%</w:t>
      </w:r>
      <w:r w:rsidRPr="001A3495">
        <w:rPr>
          <w:rFonts w:ascii="Calibri" w:hAnsi="Calibri" w:cs="Calibri"/>
        </w:rPr>
        <w:t xml:space="preserve"> </w:t>
      </w:r>
      <w:proofErr w:type="gramStart"/>
      <w:r w:rsidRPr="001A3495">
        <w:rPr>
          <w:rFonts w:ascii="Calibri" w:hAnsi="Calibri" w:cs="Calibri"/>
        </w:rPr>
        <w:t>studentů</w:t>
      </w:r>
      <w:proofErr w:type="gramEnd"/>
      <w:r w:rsidRPr="001A3495">
        <w:rPr>
          <w:rFonts w:ascii="Calibri" w:hAnsi="Calibri" w:cs="Calibri"/>
        </w:rPr>
        <w:t xml:space="preserve"> fakulta tuto možnost nenabízí. </w:t>
      </w:r>
      <w:r w:rsidRPr="001A3495">
        <w:rPr>
          <w:rFonts w:ascii="Calibri" w:hAnsi="Calibri" w:cs="Calibri"/>
        </w:rPr>
        <w:br/>
      </w:r>
      <w:r w:rsidRPr="001A3495">
        <w:rPr>
          <w:rFonts w:ascii="Calibri" w:hAnsi="Calibri" w:cs="Calibri"/>
          <w:b/>
        </w:rPr>
        <w:t>4%</w:t>
      </w:r>
      <w:r w:rsidRPr="001A3495">
        <w:rPr>
          <w:rFonts w:ascii="Calibri" w:hAnsi="Calibri" w:cs="Calibri"/>
        </w:rPr>
        <w:t xml:space="preserve"> res</w:t>
      </w:r>
      <w:r w:rsidR="00BD5F6B" w:rsidRPr="001A3495">
        <w:rPr>
          <w:rFonts w:ascii="Calibri" w:hAnsi="Calibri" w:cs="Calibri"/>
        </w:rPr>
        <w:t xml:space="preserve">pondentů v této oblasti </w:t>
      </w:r>
      <w:r w:rsidR="00D776EE" w:rsidRPr="001A3495">
        <w:rPr>
          <w:rFonts w:ascii="Calibri" w:hAnsi="Calibri" w:cs="Calibri"/>
        </w:rPr>
        <w:t>nezvolili</w:t>
      </w:r>
      <w:r w:rsidRPr="001A3495">
        <w:rPr>
          <w:rFonts w:ascii="Calibri" w:hAnsi="Calibri" w:cs="Calibri"/>
        </w:rPr>
        <w:t xml:space="preserve"> svou odpověď.</w:t>
      </w:r>
    </w:p>
    <w:p w:rsidR="008F1345" w:rsidRDefault="00570A4C" w:rsidP="004439C9">
      <w:pPr>
        <w:jc w:val="both"/>
      </w:pPr>
      <w:r>
        <w:rPr>
          <w:noProof/>
          <w:lang w:eastAsia="cs-CZ"/>
        </w:rPr>
        <w:drawing>
          <wp:anchor distT="0" distB="0" distL="114300" distR="114300" simplePos="0" relativeHeight="251722752" behindDoc="1" locked="0" layoutInCell="1" allowOverlap="1">
            <wp:simplePos x="0" y="0"/>
            <wp:positionH relativeFrom="margin">
              <wp:align>center</wp:align>
            </wp:positionH>
            <wp:positionV relativeFrom="paragraph">
              <wp:posOffset>635</wp:posOffset>
            </wp:positionV>
            <wp:extent cx="4600575" cy="2771775"/>
            <wp:effectExtent l="19050" t="0" r="9525" b="0"/>
            <wp:wrapNone/>
            <wp:docPr id="46"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4600575" cy="2771775"/>
                    </a:xfrm>
                    <a:prstGeom prst="rect">
                      <a:avLst/>
                    </a:prstGeom>
                    <a:noFill/>
                  </pic:spPr>
                </pic:pic>
              </a:graphicData>
            </a:graphic>
          </wp:anchor>
        </w:drawing>
      </w:r>
    </w:p>
    <w:p w:rsidR="001D7589" w:rsidRDefault="001D7589" w:rsidP="004439C9">
      <w:pPr>
        <w:jc w:val="both"/>
      </w:pPr>
    </w:p>
    <w:p w:rsidR="001D7589" w:rsidRDefault="001D7589" w:rsidP="004439C9">
      <w:pPr>
        <w:jc w:val="both"/>
      </w:pPr>
    </w:p>
    <w:p w:rsidR="001D7589" w:rsidRDefault="001D7589" w:rsidP="004439C9">
      <w:pPr>
        <w:jc w:val="both"/>
      </w:pPr>
    </w:p>
    <w:p w:rsidR="001D7589" w:rsidRDefault="001D7589" w:rsidP="004439C9">
      <w:pPr>
        <w:jc w:val="both"/>
      </w:pPr>
    </w:p>
    <w:p w:rsidR="001D7589" w:rsidRDefault="001D7589" w:rsidP="004439C9">
      <w:pPr>
        <w:jc w:val="both"/>
      </w:pPr>
    </w:p>
    <w:p w:rsidR="001D7589" w:rsidRDefault="001D7589" w:rsidP="004439C9">
      <w:pPr>
        <w:jc w:val="both"/>
      </w:pPr>
    </w:p>
    <w:p w:rsidR="001D7589" w:rsidRDefault="001D7589" w:rsidP="004439C9">
      <w:pPr>
        <w:jc w:val="both"/>
      </w:pPr>
    </w:p>
    <w:p w:rsidR="001D7589" w:rsidRDefault="006037C4" w:rsidP="00AD4269">
      <w:pPr>
        <w:jc w:val="both"/>
      </w:pPr>
      <w:r>
        <w:rPr>
          <w:noProof/>
          <w:lang w:eastAsia="cs-CZ"/>
        </w:rPr>
        <w:pict>
          <v:shape id="Text Box 13" o:spid="_x0000_s1031" type="#_x0000_t202" style="position:absolute;left:0;text-align:left;margin-left:83.85pt;margin-top:15.3pt;width:362.25pt;height:22.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" stroked="f">
            <v:textbox style="mso-fit-shape-to-text:t" inset="0,0,0,0">
              <w:txbxContent>
                <w:p w:rsidR="001D7589" w:rsidRPr="00A515C9" w:rsidRDefault="001D7589" w:rsidP="001D7589">
                  <w:r w:rsidRPr="00A515C9">
                    <w:rPr>
                      <w:b/>
                      <w:bCs/>
                      <w:sz w:val="18"/>
                      <w:szCs w:val="18"/>
                    </w:rPr>
                    <w:t>Otázka č. 6 Umožňuje Vám fakulta vykonávat nějakou praxi nad rámec Vašeho studia?</w:t>
                  </w:r>
                </w:p>
              </w:txbxContent>
            </v:textbox>
          </v:shape>
        </w:pict>
      </w:r>
    </w:p>
    <w:p w:rsidR="001D7589" w:rsidRDefault="001D7589"/>
    <w:p w:rsidR="001D7589" w:rsidRDefault="001D7589" w:rsidP="001D7589">
      <w:pPr>
        <w:jc w:val="both"/>
        <w:rPr>
          <w:rFonts w:ascii="Calibri" w:hAnsi="Calibri" w:cs="Calibri"/>
          <w:b/>
          <w:u w:val="single"/>
        </w:rPr>
      </w:pPr>
      <w:r>
        <w:rPr>
          <w:rFonts w:ascii="Calibri" w:hAnsi="Calibri" w:cs="Calibri"/>
          <w:b/>
          <w:u w:val="single"/>
        </w:rPr>
        <w:t>Oblasti, které studenty 6. ročníků nejčastěji ovlivňují při výběru místa vykonávání</w:t>
      </w:r>
      <w:r w:rsidR="00780BC4">
        <w:rPr>
          <w:rFonts w:ascii="Calibri" w:hAnsi="Calibri" w:cs="Calibri"/>
          <w:b/>
          <w:u w:val="single"/>
        </w:rPr>
        <w:t xml:space="preserve"> jejich</w:t>
      </w:r>
      <w:r>
        <w:rPr>
          <w:rFonts w:ascii="Calibri" w:hAnsi="Calibri" w:cs="Calibri"/>
          <w:b/>
          <w:u w:val="single"/>
        </w:rPr>
        <w:t xml:space="preserve"> budoucí lékařské praxe v České republice:</w:t>
      </w:r>
    </w:p>
    <w:p w:rsidR="001D7589" w:rsidRPr="001D7589" w:rsidRDefault="001D7589" w:rsidP="001D7589">
      <w:pPr>
        <w:pStyle w:val="Odstavecseseznamem"/>
        <w:numPr>
          <w:ilvl w:val="0"/>
          <w:numId w:val="6"/>
        </w:numPr>
        <w:ind w:left="709"/>
        <w:jc w:val="both"/>
        <w:rPr>
          <w:rFonts w:ascii="Calibri" w:hAnsi="Calibri" w:cs="Calibri"/>
        </w:rPr>
      </w:pPr>
      <w:r w:rsidRPr="001D7589">
        <w:rPr>
          <w:rFonts w:ascii="Calibri" w:hAnsi="Calibri" w:cs="Calibri"/>
        </w:rPr>
        <w:t>Pracovní kolektiv</w:t>
      </w:r>
    </w:p>
    <w:p w:rsidR="001D7589" w:rsidRPr="001D7589" w:rsidRDefault="001D7589" w:rsidP="001D7589">
      <w:pPr>
        <w:pStyle w:val="Odstavecseseznamem"/>
        <w:numPr>
          <w:ilvl w:val="0"/>
          <w:numId w:val="6"/>
        </w:numPr>
        <w:ind w:left="709"/>
        <w:jc w:val="both"/>
        <w:rPr>
          <w:rFonts w:ascii="Calibri" w:hAnsi="Calibri" w:cs="Calibri"/>
        </w:rPr>
      </w:pPr>
      <w:r w:rsidRPr="001D7589">
        <w:rPr>
          <w:rFonts w:ascii="Calibri" w:hAnsi="Calibri" w:cs="Calibri"/>
        </w:rPr>
        <w:t>Plat</w:t>
      </w:r>
    </w:p>
    <w:p w:rsidR="001D7589" w:rsidRPr="001D7589" w:rsidRDefault="001D7589" w:rsidP="001D7589">
      <w:pPr>
        <w:pStyle w:val="Odstavecseseznamem"/>
        <w:numPr>
          <w:ilvl w:val="0"/>
          <w:numId w:val="6"/>
        </w:numPr>
        <w:ind w:left="709"/>
        <w:jc w:val="both"/>
        <w:rPr>
          <w:rFonts w:ascii="Calibri" w:hAnsi="Calibri" w:cs="Calibri"/>
        </w:rPr>
      </w:pPr>
      <w:r w:rsidRPr="001D7589">
        <w:rPr>
          <w:rFonts w:ascii="Calibri" w:hAnsi="Calibri" w:cs="Calibri"/>
        </w:rPr>
        <w:t>Lokalita nemocnice (dostupnost, doprava)</w:t>
      </w:r>
    </w:p>
    <w:p w:rsidR="001D7589" w:rsidRPr="00415C96" w:rsidRDefault="001D7589" w:rsidP="001D7589">
      <w:pPr>
        <w:jc w:val="both"/>
        <w:rPr>
          <w:rFonts w:ascii="Calibri" w:hAnsi="Calibri" w:cs="Calibri"/>
          <w:b/>
          <w:u w:val="single"/>
        </w:rPr>
      </w:pPr>
      <w:r w:rsidRPr="00415C96">
        <w:rPr>
          <w:rFonts w:ascii="Calibri" w:hAnsi="Calibri" w:cs="Calibri"/>
          <w:b/>
          <w:u w:val="single"/>
        </w:rPr>
        <w:t>Oblasti, které studenti</w:t>
      </w:r>
      <w:r>
        <w:rPr>
          <w:rFonts w:ascii="Calibri" w:hAnsi="Calibri" w:cs="Calibri"/>
          <w:b/>
          <w:u w:val="single"/>
        </w:rPr>
        <w:t xml:space="preserve"> 6. ročníků</w:t>
      </w:r>
      <w:r w:rsidRPr="00415C96">
        <w:rPr>
          <w:rFonts w:ascii="Calibri" w:hAnsi="Calibri" w:cs="Calibri"/>
          <w:b/>
          <w:u w:val="single"/>
        </w:rPr>
        <w:t xml:space="preserve"> nejčastěji uvádějí j</w:t>
      </w:r>
      <w:r>
        <w:rPr>
          <w:rFonts w:ascii="Calibri" w:hAnsi="Calibri" w:cs="Calibri"/>
          <w:b/>
          <w:u w:val="single"/>
        </w:rPr>
        <w:t>ako důvod pro vycestování za pra</w:t>
      </w:r>
      <w:r w:rsidRPr="00415C96">
        <w:rPr>
          <w:rFonts w:ascii="Calibri" w:hAnsi="Calibri" w:cs="Calibri"/>
          <w:b/>
          <w:u w:val="single"/>
        </w:rPr>
        <w:t>cí do zahraničí:</w:t>
      </w:r>
    </w:p>
    <w:p w:rsidR="001D7589" w:rsidRPr="001D7589" w:rsidRDefault="001D7589" w:rsidP="001D7589">
      <w:pPr>
        <w:pStyle w:val="Odstavecseseznamem"/>
        <w:numPr>
          <w:ilvl w:val="0"/>
          <w:numId w:val="7"/>
        </w:numPr>
        <w:ind w:left="709"/>
        <w:jc w:val="both"/>
        <w:rPr>
          <w:rFonts w:ascii="Calibri" w:hAnsi="Calibri" w:cs="Calibri"/>
        </w:rPr>
      </w:pPr>
      <w:r w:rsidRPr="001D7589">
        <w:rPr>
          <w:rFonts w:ascii="Calibri" w:hAnsi="Calibri" w:cs="Calibri"/>
        </w:rPr>
        <w:t>Lepší platové podmínky</w:t>
      </w:r>
    </w:p>
    <w:p w:rsidR="001D7589" w:rsidRPr="001D7589" w:rsidRDefault="001D7589" w:rsidP="001D7589">
      <w:pPr>
        <w:pStyle w:val="Odstavecseseznamem"/>
        <w:numPr>
          <w:ilvl w:val="0"/>
          <w:numId w:val="7"/>
        </w:numPr>
        <w:ind w:left="709"/>
        <w:jc w:val="both"/>
        <w:rPr>
          <w:rFonts w:ascii="Calibri" w:hAnsi="Calibri" w:cs="Calibri"/>
        </w:rPr>
      </w:pPr>
      <w:r w:rsidRPr="001D7589">
        <w:rPr>
          <w:rFonts w:ascii="Calibri" w:hAnsi="Calibri" w:cs="Calibri"/>
        </w:rPr>
        <w:t xml:space="preserve">Získání zkušeností ze zahraničí </w:t>
      </w:r>
    </w:p>
    <w:p w:rsidR="001D7589" w:rsidRPr="001D7589" w:rsidRDefault="001D7589" w:rsidP="001D7589">
      <w:pPr>
        <w:pStyle w:val="Odstavecseseznamem"/>
        <w:numPr>
          <w:ilvl w:val="0"/>
          <w:numId w:val="7"/>
        </w:numPr>
        <w:ind w:left="709"/>
        <w:jc w:val="both"/>
        <w:rPr>
          <w:rFonts w:ascii="Calibri" w:hAnsi="Calibri" w:cs="Calibri"/>
        </w:rPr>
      </w:pPr>
      <w:r w:rsidRPr="001D7589">
        <w:rPr>
          <w:rFonts w:ascii="Calibri" w:hAnsi="Calibri" w:cs="Calibri"/>
        </w:rPr>
        <w:t>Širší možnosti uplatnění v zahraničí</w:t>
      </w:r>
    </w:p>
    <w:p w:rsidR="001D7589" w:rsidRPr="00E90F22" w:rsidRDefault="001D7589" w:rsidP="001D7589">
      <w:pPr>
        <w:jc w:val="both"/>
        <w:rPr>
          <w:rFonts w:ascii="Calibri" w:hAnsi="Calibri" w:cs="Calibri"/>
          <w:b/>
          <w:u w:val="single"/>
        </w:rPr>
      </w:pPr>
      <w:r w:rsidRPr="00E90F22">
        <w:rPr>
          <w:rFonts w:ascii="Calibri" w:hAnsi="Calibri" w:cs="Calibri"/>
          <w:b/>
          <w:u w:val="single"/>
        </w:rPr>
        <w:t xml:space="preserve">Oblasti, které studenti </w:t>
      </w:r>
      <w:r>
        <w:rPr>
          <w:rFonts w:ascii="Calibri" w:hAnsi="Calibri" w:cs="Calibri"/>
          <w:b/>
          <w:u w:val="single"/>
        </w:rPr>
        <w:t xml:space="preserve">6. ročníků </w:t>
      </w:r>
      <w:r w:rsidRPr="00E90F22">
        <w:rPr>
          <w:rFonts w:ascii="Calibri" w:hAnsi="Calibri" w:cs="Calibri"/>
          <w:b/>
          <w:u w:val="single"/>
        </w:rPr>
        <w:t>nejčastěji uvádějí jako překážku při hledání zaměstnání po ukončení vysokoškolského studia:</w:t>
      </w:r>
    </w:p>
    <w:p w:rsidR="001D7589" w:rsidRPr="001D7589" w:rsidRDefault="001D7589" w:rsidP="001D7589">
      <w:pPr>
        <w:pStyle w:val="Odstavecseseznamem"/>
        <w:numPr>
          <w:ilvl w:val="0"/>
          <w:numId w:val="8"/>
        </w:numPr>
        <w:ind w:left="709"/>
        <w:jc w:val="both"/>
        <w:rPr>
          <w:rFonts w:ascii="Calibri" w:hAnsi="Calibri" w:cs="Calibri"/>
        </w:rPr>
      </w:pPr>
      <w:r w:rsidRPr="001D7589">
        <w:rPr>
          <w:rFonts w:ascii="Calibri" w:hAnsi="Calibri" w:cs="Calibri"/>
        </w:rPr>
        <w:t>Nedostatečné finanční ohodnocení</w:t>
      </w:r>
    </w:p>
    <w:p w:rsidR="001D7589" w:rsidRPr="001D7589" w:rsidRDefault="001D7589" w:rsidP="001D7589">
      <w:pPr>
        <w:pStyle w:val="Odstavecseseznamem"/>
        <w:numPr>
          <w:ilvl w:val="0"/>
          <w:numId w:val="8"/>
        </w:numPr>
        <w:ind w:left="709"/>
        <w:jc w:val="both"/>
        <w:rPr>
          <w:rFonts w:ascii="Calibri" w:hAnsi="Calibri" w:cs="Calibri"/>
        </w:rPr>
      </w:pPr>
      <w:r w:rsidRPr="001D7589">
        <w:rPr>
          <w:rFonts w:ascii="Calibri" w:hAnsi="Calibri" w:cs="Calibri"/>
        </w:rPr>
        <w:t>Nezájem o absolventy ze strany zaměstnavatele</w:t>
      </w:r>
    </w:p>
    <w:p w:rsidR="001D7589" w:rsidRPr="001D7589" w:rsidRDefault="001D7589" w:rsidP="001D7589">
      <w:pPr>
        <w:pStyle w:val="Odstavecseseznamem"/>
        <w:numPr>
          <w:ilvl w:val="0"/>
          <w:numId w:val="8"/>
        </w:numPr>
        <w:ind w:left="709"/>
        <w:jc w:val="both"/>
        <w:rPr>
          <w:rFonts w:ascii="Calibri" w:hAnsi="Calibri" w:cs="Calibri"/>
        </w:rPr>
      </w:pPr>
      <w:r w:rsidRPr="001D7589">
        <w:rPr>
          <w:rFonts w:ascii="Calibri" w:hAnsi="Calibri" w:cs="Calibri"/>
        </w:rPr>
        <w:t>Nedostatek informací</w:t>
      </w:r>
    </w:p>
    <w:p w:rsidR="001D7589" w:rsidRDefault="001D7589" w:rsidP="001D7589">
      <w:pPr>
        <w:jc w:val="both"/>
        <w:rPr>
          <w:rFonts w:ascii="Calibri" w:hAnsi="Calibri" w:cs="Calibri"/>
          <w:b/>
          <w:u w:val="single"/>
        </w:rPr>
      </w:pPr>
      <w:r>
        <w:rPr>
          <w:rFonts w:ascii="Calibri" w:hAnsi="Calibri" w:cs="Calibri"/>
          <w:b/>
          <w:u w:val="single"/>
        </w:rPr>
        <w:t>Oblasti, které studenti 6. ročníků nejčastěji uvádějí jako důvod k odmítnutí nabídky zaměstnání:</w:t>
      </w:r>
    </w:p>
    <w:p w:rsidR="001D7589" w:rsidRPr="00023A16" w:rsidRDefault="001D7589" w:rsidP="00023A16">
      <w:pPr>
        <w:pStyle w:val="Odstavecseseznamem"/>
        <w:numPr>
          <w:ilvl w:val="0"/>
          <w:numId w:val="9"/>
        </w:numPr>
        <w:ind w:left="567"/>
        <w:jc w:val="both"/>
        <w:rPr>
          <w:rFonts w:ascii="Calibri" w:hAnsi="Calibri" w:cs="Calibri"/>
        </w:rPr>
      </w:pPr>
      <w:r w:rsidRPr="00023A16">
        <w:rPr>
          <w:rFonts w:ascii="Calibri" w:hAnsi="Calibri" w:cs="Calibri"/>
        </w:rPr>
        <w:t>Práce neodpovídající mému vzdělání</w:t>
      </w:r>
    </w:p>
    <w:p w:rsidR="00023A16" w:rsidRPr="00023A16" w:rsidRDefault="001D7589" w:rsidP="00023A16">
      <w:pPr>
        <w:pStyle w:val="Odstavecseseznamem"/>
        <w:numPr>
          <w:ilvl w:val="0"/>
          <w:numId w:val="9"/>
        </w:numPr>
        <w:ind w:left="567"/>
        <w:jc w:val="both"/>
      </w:pPr>
      <w:r w:rsidRPr="00023A16">
        <w:rPr>
          <w:rFonts w:ascii="Calibri" w:hAnsi="Calibri" w:cs="Calibri"/>
        </w:rPr>
        <w:t>Špatné mezilidské vztahy na pracovišti</w:t>
      </w:r>
    </w:p>
    <w:p w:rsidR="00AD4269" w:rsidRDefault="00023A16" w:rsidP="00023A16">
      <w:pPr>
        <w:pStyle w:val="Odstavecseseznamem"/>
        <w:numPr>
          <w:ilvl w:val="0"/>
          <w:numId w:val="9"/>
        </w:numPr>
        <w:ind w:left="567"/>
        <w:jc w:val="both"/>
        <w:rPr>
          <w:rFonts w:ascii="Calibri" w:hAnsi="Calibri" w:cs="Calibri"/>
        </w:rPr>
      </w:pPr>
      <w:r w:rsidRPr="00023A16">
        <w:rPr>
          <w:rFonts w:ascii="Calibri" w:hAnsi="Calibri" w:cs="Calibri"/>
        </w:rPr>
        <w:t>Absence možnosti kariérního nebo platového postupu</w:t>
      </w:r>
    </w:p>
    <w:p w:rsidR="00AD4269" w:rsidRDefault="00AD4269">
      <w:pPr>
        <w:rPr>
          <w:rFonts w:ascii="Calibri" w:hAnsi="Calibri" w:cs="Calibri"/>
        </w:rPr>
      </w:pPr>
      <w:r>
        <w:rPr>
          <w:rFonts w:ascii="Calibri" w:hAnsi="Calibri" w:cs="Calibri"/>
        </w:rPr>
        <w:br w:type="page"/>
      </w:r>
    </w:p>
    <w:p w:rsidR="001D7589" w:rsidRDefault="001D7589" w:rsidP="00AD4269">
      <w:pPr>
        <w:pStyle w:val="Odstavecseseznamem"/>
        <w:ind w:left="567"/>
        <w:jc w:val="both"/>
      </w:pPr>
    </w:p>
    <w:p w:rsidR="008F1345" w:rsidRDefault="00023A16" w:rsidP="00023A16">
      <w:pPr>
        <w:tabs>
          <w:tab w:val="left" w:pos="426"/>
          <w:tab w:val="left" w:pos="5954"/>
        </w:tabs>
        <w:jc w:val="both"/>
        <w:rPr>
          <w:b/>
          <w:u w:val="single"/>
        </w:rPr>
      </w:pPr>
      <w:r w:rsidRPr="00023A16">
        <w:rPr>
          <w:b/>
        </w:rPr>
        <w:tab/>
      </w:r>
      <w:r w:rsidRPr="00023A16">
        <w:rPr>
          <w:b/>
          <w:u w:val="single"/>
        </w:rPr>
        <w:t>Preferovaný zřizovatel při práci v ČR</w:t>
      </w:r>
      <w:r w:rsidRPr="00023A16">
        <w:rPr>
          <w:b/>
        </w:rPr>
        <w:tab/>
      </w:r>
      <w:r w:rsidRPr="00023A16">
        <w:rPr>
          <w:b/>
          <w:u w:val="single"/>
        </w:rPr>
        <w:t>Preferovaný zřizovatel při práci v</w:t>
      </w:r>
      <w:r>
        <w:rPr>
          <w:b/>
          <w:u w:val="single"/>
        </w:rPr>
        <w:t> </w:t>
      </w:r>
      <w:r w:rsidRPr="00023A16">
        <w:rPr>
          <w:b/>
          <w:u w:val="single"/>
        </w:rPr>
        <w:t>zahraničí</w:t>
      </w:r>
    </w:p>
    <w:p w:rsidR="00023A16" w:rsidRDefault="00023A16" w:rsidP="00023A16">
      <w:pPr>
        <w:tabs>
          <w:tab w:val="left" w:pos="426"/>
          <w:tab w:val="left" w:pos="5954"/>
        </w:tabs>
        <w:jc w:val="both"/>
        <w:rPr>
          <w:b/>
          <w:u w:val="single"/>
        </w:rPr>
      </w:pPr>
      <w:r>
        <w:rPr>
          <w:noProof/>
          <w:lang w:eastAsia="cs-CZ"/>
        </w:rPr>
        <w:drawing>
          <wp:anchor distT="0" distB="0" distL="114300" distR="114300" simplePos="0" relativeHeight="251705344" behindDoc="1" locked="0" layoutInCell="1" allowOverlap="1">
            <wp:simplePos x="0" y="0"/>
            <wp:positionH relativeFrom="column">
              <wp:posOffset>3971925</wp:posOffset>
            </wp:positionH>
            <wp:positionV relativeFrom="paragraph">
              <wp:posOffset>-1905</wp:posOffset>
            </wp:positionV>
            <wp:extent cx="2143125" cy="771525"/>
            <wp:effectExtent l="19050" t="0" r="9525" b="0"/>
            <wp:wrapNone/>
            <wp:docPr id="2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srcRect/>
                    <a:stretch>
                      <a:fillRect/>
                    </a:stretch>
                  </pic:blipFill>
                  <pic:spPr bwMode="auto">
                    <a:xfrm>
                      <a:off x="0" y="0"/>
                      <a:ext cx="2143125" cy="771525"/>
                    </a:xfrm>
                    <a:prstGeom prst="rect">
                      <a:avLst/>
                    </a:prstGeom>
                    <a:noFill/>
                    <a:ln w="9525">
                      <a:noFill/>
                      <a:miter lim="800000"/>
                      <a:headEnd/>
                      <a:tailEnd/>
                    </a:ln>
                  </pic:spPr>
                </pic:pic>
              </a:graphicData>
            </a:graphic>
          </wp:anchor>
        </w:drawing>
      </w:r>
      <w:r w:rsidRPr="00023A16">
        <w:rPr>
          <w:noProof/>
          <w:lang w:eastAsia="cs-CZ"/>
        </w:rPr>
        <w:drawing>
          <wp:anchor distT="0" distB="0" distL="114300" distR="114300" simplePos="0" relativeHeight="251704320" behindDoc="1" locked="0" layoutInCell="1" allowOverlap="1">
            <wp:simplePos x="0" y="0"/>
            <wp:positionH relativeFrom="column">
              <wp:posOffset>266700</wp:posOffset>
            </wp:positionH>
            <wp:positionV relativeFrom="paragraph">
              <wp:posOffset>-1905</wp:posOffset>
            </wp:positionV>
            <wp:extent cx="2143125" cy="771525"/>
            <wp:effectExtent l="19050" t="0" r="9525" b="0"/>
            <wp:wrapNone/>
            <wp:docPr id="1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2143125" cy="771525"/>
                    </a:xfrm>
                    <a:prstGeom prst="rect">
                      <a:avLst/>
                    </a:prstGeom>
                    <a:noFill/>
                    <a:ln w="9525">
                      <a:noFill/>
                      <a:miter lim="800000"/>
                      <a:headEnd/>
                      <a:tailEnd/>
                    </a:ln>
                  </pic:spPr>
                </pic:pic>
              </a:graphicData>
            </a:graphic>
          </wp:anchor>
        </w:drawing>
      </w:r>
    </w:p>
    <w:p w:rsidR="00023A16" w:rsidRDefault="00023A16" w:rsidP="00023A16">
      <w:pPr>
        <w:tabs>
          <w:tab w:val="left" w:pos="426"/>
          <w:tab w:val="left" w:pos="5954"/>
        </w:tabs>
        <w:jc w:val="both"/>
        <w:rPr>
          <w:b/>
          <w:u w:val="single"/>
        </w:rPr>
      </w:pPr>
    </w:p>
    <w:p w:rsidR="00023A16" w:rsidRDefault="00023A16" w:rsidP="00023A16">
      <w:pPr>
        <w:tabs>
          <w:tab w:val="left" w:pos="426"/>
          <w:tab w:val="left" w:pos="5954"/>
        </w:tabs>
        <w:jc w:val="both"/>
        <w:rPr>
          <w:b/>
          <w:u w:val="single"/>
        </w:rPr>
      </w:pPr>
    </w:p>
    <w:p w:rsidR="00023A16" w:rsidRPr="000F7F21" w:rsidRDefault="00023A16" w:rsidP="00023A16">
      <w:pPr>
        <w:tabs>
          <w:tab w:val="left" w:pos="426"/>
          <w:tab w:val="left" w:pos="567"/>
          <w:tab w:val="left" w:pos="5954"/>
        </w:tabs>
        <w:jc w:val="both"/>
        <w:rPr>
          <w:rFonts w:ascii="Calibri" w:hAnsi="Calibri" w:cs="Calibri"/>
          <w:b/>
          <w:u w:val="single"/>
        </w:rPr>
      </w:pPr>
      <w:r w:rsidRPr="00561FE1">
        <w:rPr>
          <w:rFonts w:ascii="Calibri" w:hAnsi="Calibri" w:cs="Calibri"/>
          <w:b/>
        </w:rPr>
        <w:tab/>
      </w:r>
      <w:r w:rsidRPr="004439C9">
        <w:rPr>
          <w:rFonts w:ascii="Calibri" w:hAnsi="Calibri" w:cs="Calibri"/>
          <w:b/>
          <w:u w:val="single"/>
        </w:rPr>
        <w:t xml:space="preserve">Nejžádanější </w:t>
      </w:r>
      <w:r>
        <w:rPr>
          <w:rFonts w:ascii="Calibri" w:hAnsi="Calibri" w:cs="Calibri"/>
          <w:b/>
          <w:u w:val="single"/>
        </w:rPr>
        <w:t>lokalita</w:t>
      </w:r>
      <w:r w:rsidRPr="004439C9">
        <w:rPr>
          <w:rFonts w:ascii="Calibri" w:hAnsi="Calibri" w:cs="Calibri"/>
          <w:b/>
          <w:u w:val="single"/>
        </w:rPr>
        <w:t xml:space="preserve"> pro práci v</w:t>
      </w:r>
      <w:r>
        <w:rPr>
          <w:rFonts w:ascii="Calibri" w:hAnsi="Calibri" w:cs="Calibri"/>
          <w:b/>
          <w:u w:val="single"/>
        </w:rPr>
        <w:t> ČR</w:t>
      </w:r>
      <w:r>
        <w:rPr>
          <w:rFonts w:ascii="Calibri" w:hAnsi="Calibri" w:cs="Calibri"/>
          <w:b/>
        </w:rPr>
        <w:tab/>
      </w:r>
      <w:r>
        <w:rPr>
          <w:rFonts w:ascii="Calibri" w:hAnsi="Calibri" w:cs="Calibri"/>
          <w:b/>
          <w:u w:val="single"/>
        </w:rPr>
        <w:t xml:space="preserve">Nejžádanější lokalita pro práci v </w:t>
      </w:r>
      <w:r w:rsidRPr="004439C9">
        <w:rPr>
          <w:rFonts w:ascii="Calibri" w:hAnsi="Calibri" w:cs="Calibri"/>
          <w:b/>
          <w:u w:val="single"/>
        </w:rPr>
        <w:t>zahraničí</w:t>
      </w:r>
    </w:p>
    <w:p w:rsidR="00023A16" w:rsidRDefault="00023A16" w:rsidP="00023A16">
      <w:pPr>
        <w:tabs>
          <w:tab w:val="left" w:pos="426"/>
          <w:tab w:val="left" w:pos="5954"/>
        </w:tabs>
        <w:jc w:val="both"/>
        <w:rPr>
          <w:b/>
          <w:u w:val="single"/>
        </w:rPr>
      </w:pPr>
      <w:r>
        <w:rPr>
          <w:noProof/>
          <w:lang w:eastAsia="cs-CZ"/>
        </w:rPr>
        <w:drawing>
          <wp:anchor distT="0" distB="0" distL="114300" distR="114300" simplePos="0" relativeHeight="251706368" behindDoc="1" locked="0" layoutInCell="1" allowOverlap="1">
            <wp:simplePos x="0" y="0"/>
            <wp:positionH relativeFrom="column">
              <wp:posOffset>66675</wp:posOffset>
            </wp:positionH>
            <wp:positionV relativeFrom="paragraph">
              <wp:posOffset>635</wp:posOffset>
            </wp:positionV>
            <wp:extent cx="2590800" cy="1152525"/>
            <wp:effectExtent l="19050" t="0" r="0" b="0"/>
            <wp:wrapNone/>
            <wp:docPr id="2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srcRect/>
                    <a:stretch>
                      <a:fillRect/>
                    </a:stretch>
                  </pic:blipFill>
                  <pic:spPr bwMode="auto">
                    <a:xfrm>
                      <a:off x="0" y="0"/>
                      <a:ext cx="2590800" cy="115252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707392" behindDoc="1" locked="0" layoutInCell="1" allowOverlap="1">
            <wp:simplePos x="0" y="0"/>
            <wp:positionH relativeFrom="column">
              <wp:posOffset>3771900</wp:posOffset>
            </wp:positionH>
            <wp:positionV relativeFrom="paragraph">
              <wp:posOffset>635</wp:posOffset>
            </wp:positionV>
            <wp:extent cx="2590800" cy="1152525"/>
            <wp:effectExtent l="19050" t="0" r="0" b="0"/>
            <wp:wrapNone/>
            <wp:docPr id="2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srcRect/>
                    <a:stretch>
                      <a:fillRect/>
                    </a:stretch>
                  </pic:blipFill>
                  <pic:spPr bwMode="auto">
                    <a:xfrm>
                      <a:off x="0" y="0"/>
                      <a:ext cx="2590800" cy="1152525"/>
                    </a:xfrm>
                    <a:prstGeom prst="rect">
                      <a:avLst/>
                    </a:prstGeom>
                    <a:noFill/>
                    <a:ln w="9525">
                      <a:noFill/>
                      <a:miter lim="800000"/>
                      <a:headEnd/>
                      <a:tailEnd/>
                    </a:ln>
                  </pic:spPr>
                </pic:pic>
              </a:graphicData>
            </a:graphic>
          </wp:anchor>
        </w:drawing>
      </w:r>
    </w:p>
    <w:p w:rsidR="00023A16" w:rsidRDefault="00023A16" w:rsidP="00023A16">
      <w:pPr>
        <w:tabs>
          <w:tab w:val="left" w:pos="426"/>
          <w:tab w:val="left" w:pos="5954"/>
        </w:tabs>
        <w:jc w:val="both"/>
        <w:rPr>
          <w:b/>
          <w:u w:val="single"/>
        </w:rPr>
      </w:pPr>
    </w:p>
    <w:p w:rsidR="00023A16" w:rsidRDefault="00023A16" w:rsidP="00023A16">
      <w:pPr>
        <w:tabs>
          <w:tab w:val="left" w:pos="426"/>
          <w:tab w:val="left" w:pos="5954"/>
        </w:tabs>
        <w:jc w:val="both"/>
      </w:pPr>
    </w:p>
    <w:p w:rsidR="00023A16" w:rsidRDefault="00023A16" w:rsidP="00023A16">
      <w:pPr>
        <w:tabs>
          <w:tab w:val="left" w:pos="426"/>
          <w:tab w:val="left" w:pos="5954"/>
        </w:tabs>
        <w:jc w:val="both"/>
      </w:pPr>
    </w:p>
    <w:p w:rsidR="00023A16" w:rsidRPr="000F7F21" w:rsidRDefault="00023A16" w:rsidP="00D776EE">
      <w:pPr>
        <w:tabs>
          <w:tab w:val="left" w:pos="567"/>
          <w:tab w:val="left" w:pos="6096"/>
        </w:tabs>
        <w:jc w:val="both"/>
        <w:rPr>
          <w:rFonts w:ascii="Calibri" w:hAnsi="Calibri" w:cs="Calibri"/>
          <w:b/>
          <w:u w:val="single"/>
        </w:rPr>
      </w:pPr>
      <w:r>
        <w:rPr>
          <w:rFonts w:ascii="Calibri" w:hAnsi="Calibri" w:cs="Calibri"/>
          <w:b/>
          <w:noProof/>
          <w:lang w:eastAsia="cs-CZ"/>
        </w:rPr>
        <w:drawing>
          <wp:anchor distT="0" distB="0" distL="114300" distR="114300" simplePos="0" relativeHeight="251709440" behindDoc="1" locked="0" layoutInCell="1" allowOverlap="1">
            <wp:simplePos x="0" y="0"/>
            <wp:positionH relativeFrom="column">
              <wp:posOffset>3476625</wp:posOffset>
            </wp:positionH>
            <wp:positionV relativeFrom="paragraph">
              <wp:posOffset>318135</wp:posOffset>
            </wp:positionV>
            <wp:extent cx="3267075" cy="771525"/>
            <wp:effectExtent l="19050" t="0" r="9525" b="0"/>
            <wp:wrapNone/>
            <wp:docPr id="2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srcRect/>
                    <a:stretch>
                      <a:fillRect/>
                    </a:stretch>
                  </pic:blipFill>
                  <pic:spPr bwMode="auto">
                    <a:xfrm>
                      <a:off x="0" y="0"/>
                      <a:ext cx="3267075" cy="771525"/>
                    </a:xfrm>
                    <a:prstGeom prst="rect">
                      <a:avLst/>
                    </a:prstGeom>
                    <a:noFill/>
                    <a:ln w="9525">
                      <a:noFill/>
                      <a:miter lim="800000"/>
                      <a:headEnd/>
                      <a:tailEnd/>
                    </a:ln>
                  </pic:spPr>
                </pic:pic>
              </a:graphicData>
            </a:graphic>
          </wp:anchor>
        </w:drawing>
      </w:r>
      <w:r w:rsidRPr="00705691">
        <w:rPr>
          <w:rFonts w:ascii="Calibri" w:hAnsi="Calibri" w:cs="Calibri"/>
          <w:b/>
        </w:rPr>
        <w:tab/>
      </w:r>
      <w:r>
        <w:rPr>
          <w:rFonts w:ascii="Calibri" w:hAnsi="Calibri" w:cs="Calibri"/>
          <w:b/>
          <w:u w:val="single"/>
        </w:rPr>
        <w:t>Preference zaměření práce</w:t>
      </w:r>
      <w:r w:rsidRPr="004439C9">
        <w:rPr>
          <w:rFonts w:ascii="Calibri" w:hAnsi="Calibri" w:cs="Calibri"/>
          <w:b/>
          <w:u w:val="single"/>
        </w:rPr>
        <w:t xml:space="preserve"> v</w:t>
      </w:r>
      <w:r>
        <w:rPr>
          <w:rFonts w:ascii="Calibri" w:hAnsi="Calibri" w:cs="Calibri"/>
          <w:b/>
          <w:u w:val="single"/>
        </w:rPr>
        <w:t> ČR</w:t>
      </w:r>
      <w:r>
        <w:rPr>
          <w:rFonts w:ascii="Calibri" w:hAnsi="Calibri" w:cs="Calibri"/>
          <w:b/>
        </w:rPr>
        <w:tab/>
      </w:r>
      <w:r>
        <w:rPr>
          <w:rFonts w:ascii="Calibri" w:hAnsi="Calibri" w:cs="Calibri"/>
          <w:b/>
          <w:u w:val="single"/>
        </w:rPr>
        <w:t xml:space="preserve">Preference zaměření práce v </w:t>
      </w:r>
      <w:r w:rsidRPr="004439C9">
        <w:rPr>
          <w:rFonts w:ascii="Calibri" w:hAnsi="Calibri" w:cs="Calibri"/>
          <w:b/>
          <w:u w:val="single"/>
        </w:rPr>
        <w:t>zahraničí</w:t>
      </w:r>
    </w:p>
    <w:p w:rsidR="00023A16" w:rsidRDefault="00023A16" w:rsidP="00023A16">
      <w:pPr>
        <w:tabs>
          <w:tab w:val="left" w:pos="426"/>
          <w:tab w:val="left" w:pos="5954"/>
        </w:tabs>
        <w:jc w:val="both"/>
      </w:pPr>
      <w:r w:rsidRPr="00023A16">
        <w:rPr>
          <w:noProof/>
          <w:lang w:eastAsia="cs-CZ"/>
        </w:rPr>
        <w:drawing>
          <wp:anchor distT="0" distB="0" distL="114300" distR="114300" simplePos="0" relativeHeight="251708416" behindDoc="1" locked="0" layoutInCell="1" allowOverlap="1">
            <wp:simplePos x="0" y="0"/>
            <wp:positionH relativeFrom="column">
              <wp:posOffset>-190500</wp:posOffset>
            </wp:positionH>
            <wp:positionV relativeFrom="paragraph">
              <wp:posOffset>4445</wp:posOffset>
            </wp:positionV>
            <wp:extent cx="3267075" cy="771525"/>
            <wp:effectExtent l="19050" t="0" r="9525" b="0"/>
            <wp:wrapNone/>
            <wp:docPr id="2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srcRect/>
                    <a:stretch>
                      <a:fillRect/>
                    </a:stretch>
                  </pic:blipFill>
                  <pic:spPr bwMode="auto">
                    <a:xfrm>
                      <a:off x="0" y="0"/>
                      <a:ext cx="3267075" cy="771525"/>
                    </a:xfrm>
                    <a:prstGeom prst="rect">
                      <a:avLst/>
                    </a:prstGeom>
                    <a:noFill/>
                    <a:ln w="9525">
                      <a:noFill/>
                      <a:miter lim="800000"/>
                      <a:headEnd/>
                      <a:tailEnd/>
                    </a:ln>
                  </pic:spPr>
                </pic:pic>
              </a:graphicData>
            </a:graphic>
          </wp:anchor>
        </w:drawing>
      </w:r>
    </w:p>
    <w:p w:rsidR="00023A16" w:rsidRDefault="00023A16" w:rsidP="00023A16">
      <w:pPr>
        <w:tabs>
          <w:tab w:val="left" w:pos="426"/>
          <w:tab w:val="left" w:pos="5954"/>
        </w:tabs>
        <w:jc w:val="both"/>
      </w:pPr>
    </w:p>
    <w:p w:rsidR="00023A16" w:rsidRDefault="00023A16" w:rsidP="00023A16">
      <w:pPr>
        <w:tabs>
          <w:tab w:val="left" w:pos="426"/>
          <w:tab w:val="left" w:pos="5954"/>
        </w:tabs>
        <w:jc w:val="both"/>
      </w:pPr>
    </w:p>
    <w:p w:rsidR="00023A16" w:rsidRPr="00561FE1" w:rsidRDefault="00023A16" w:rsidP="00023A16">
      <w:pPr>
        <w:tabs>
          <w:tab w:val="left" w:pos="426"/>
          <w:tab w:val="left" w:pos="567"/>
          <w:tab w:val="left" w:pos="5954"/>
        </w:tabs>
        <w:jc w:val="both"/>
        <w:rPr>
          <w:rFonts w:ascii="Calibri" w:hAnsi="Calibri" w:cs="Calibri"/>
          <w:b/>
        </w:rPr>
      </w:pPr>
      <w:r w:rsidRPr="005E5550">
        <w:rPr>
          <w:rFonts w:ascii="Calibri" w:hAnsi="Calibri" w:cs="Calibri"/>
          <w:b/>
        </w:rPr>
        <w:tab/>
      </w:r>
      <w:r>
        <w:rPr>
          <w:rFonts w:ascii="Calibri" w:hAnsi="Calibri" w:cs="Calibri"/>
          <w:b/>
          <w:u w:val="single"/>
        </w:rPr>
        <w:t>Představa NÁSTUPNÍHO platu</w:t>
      </w:r>
      <w:r w:rsidRPr="004439C9">
        <w:rPr>
          <w:rFonts w:ascii="Calibri" w:hAnsi="Calibri" w:cs="Calibri"/>
          <w:b/>
          <w:u w:val="single"/>
        </w:rPr>
        <w:t xml:space="preserve"> v</w:t>
      </w:r>
      <w:r>
        <w:rPr>
          <w:rFonts w:ascii="Calibri" w:hAnsi="Calibri" w:cs="Calibri"/>
          <w:b/>
          <w:u w:val="single"/>
        </w:rPr>
        <w:t> ČR</w:t>
      </w:r>
      <w:r>
        <w:rPr>
          <w:rFonts w:ascii="Calibri" w:hAnsi="Calibri" w:cs="Calibri"/>
          <w:b/>
        </w:rPr>
        <w:tab/>
      </w:r>
      <w:r>
        <w:rPr>
          <w:rFonts w:ascii="Calibri" w:hAnsi="Calibri" w:cs="Calibri"/>
          <w:b/>
          <w:u w:val="single"/>
        </w:rPr>
        <w:t xml:space="preserve">Představa NÁSTUPNÍHO platu v </w:t>
      </w:r>
      <w:r w:rsidRPr="004439C9">
        <w:rPr>
          <w:rFonts w:ascii="Calibri" w:hAnsi="Calibri" w:cs="Calibri"/>
          <w:b/>
          <w:u w:val="single"/>
        </w:rPr>
        <w:t>zahraničí</w:t>
      </w:r>
    </w:p>
    <w:p w:rsidR="00023A16" w:rsidRDefault="00023A16" w:rsidP="00023A16">
      <w:pPr>
        <w:tabs>
          <w:tab w:val="left" w:pos="426"/>
          <w:tab w:val="left" w:pos="5954"/>
        </w:tabs>
        <w:jc w:val="both"/>
      </w:pPr>
      <w:r>
        <w:rPr>
          <w:noProof/>
          <w:lang w:eastAsia="cs-CZ"/>
        </w:rPr>
        <w:drawing>
          <wp:anchor distT="0" distB="0" distL="114300" distR="114300" simplePos="0" relativeHeight="251711488" behindDoc="1" locked="0" layoutInCell="1" allowOverlap="1">
            <wp:simplePos x="0" y="0"/>
            <wp:positionH relativeFrom="column">
              <wp:posOffset>3819525</wp:posOffset>
            </wp:positionH>
            <wp:positionV relativeFrom="paragraph">
              <wp:posOffset>635</wp:posOffset>
            </wp:positionV>
            <wp:extent cx="2381250" cy="771525"/>
            <wp:effectExtent l="19050" t="0" r="0" b="0"/>
            <wp:wrapNone/>
            <wp:docPr id="28"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sidRPr="00023A16">
        <w:rPr>
          <w:noProof/>
          <w:lang w:eastAsia="cs-CZ"/>
        </w:rPr>
        <w:drawing>
          <wp:anchor distT="0" distB="0" distL="114300" distR="114300" simplePos="0" relativeHeight="251710464" behindDoc="1" locked="0" layoutInCell="1" allowOverlap="1">
            <wp:simplePos x="0" y="0"/>
            <wp:positionH relativeFrom="column">
              <wp:posOffset>142875</wp:posOffset>
            </wp:positionH>
            <wp:positionV relativeFrom="paragraph">
              <wp:posOffset>635</wp:posOffset>
            </wp:positionV>
            <wp:extent cx="2381250" cy="771525"/>
            <wp:effectExtent l="19050" t="0" r="0" b="0"/>
            <wp:wrapNone/>
            <wp:docPr id="2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p>
    <w:p w:rsidR="00023A16" w:rsidRDefault="00023A16" w:rsidP="00023A16">
      <w:pPr>
        <w:tabs>
          <w:tab w:val="left" w:pos="426"/>
          <w:tab w:val="left" w:pos="5954"/>
        </w:tabs>
        <w:jc w:val="both"/>
      </w:pPr>
    </w:p>
    <w:p w:rsidR="00023A16" w:rsidRDefault="00023A16" w:rsidP="00023A16">
      <w:pPr>
        <w:tabs>
          <w:tab w:val="left" w:pos="426"/>
          <w:tab w:val="left" w:pos="5954"/>
        </w:tabs>
        <w:jc w:val="both"/>
      </w:pPr>
    </w:p>
    <w:p w:rsidR="00023A16" w:rsidRPr="000F7F21" w:rsidRDefault="00023A16" w:rsidP="00023A16">
      <w:pPr>
        <w:tabs>
          <w:tab w:val="left" w:pos="284"/>
          <w:tab w:val="left" w:pos="567"/>
          <w:tab w:val="left" w:pos="5954"/>
        </w:tabs>
        <w:jc w:val="both"/>
        <w:rPr>
          <w:rFonts w:ascii="Calibri" w:hAnsi="Calibri" w:cs="Calibri"/>
          <w:b/>
          <w:u w:val="single"/>
        </w:rPr>
      </w:pPr>
      <w:r w:rsidRPr="00705691">
        <w:rPr>
          <w:rFonts w:ascii="Calibri" w:hAnsi="Calibri" w:cs="Calibri"/>
          <w:b/>
        </w:rPr>
        <w:tab/>
      </w:r>
      <w:r>
        <w:rPr>
          <w:rFonts w:ascii="Calibri" w:hAnsi="Calibri" w:cs="Calibri"/>
          <w:b/>
          <w:u w:val="single"/>
        </w:rPr>
        <w:t>Představa platu</w:t>
      </w:r>
      <w:r w:rsidRPr="004439C9">
        <w:rPr>
          <w:rFonts w:ascii="Calibri" w:hAnsi="Calibri" w:cs="Calibri"/>
          <w:b/>
          <w:u w:val="single"/>
        </w:rPr>
        <w:t xml:space="preserve"> </w:t>
      </w:r>
      <w:r>
        <w:rPr>
          <w:rFonts w:ascii="Calibri" w:hAnsi="Calibri" w:cs="Calibri"/>
          <w:b/>
          <w:u w:val="single"/>
        </w:rPr>
        <w:t xml:space="preserve">PO ZAPRACOVÁNÍ </w:t>
      </w:r>
      <w:r w:rsidRPr="004439C9">
        <w:rPr>
          <w:rFonts w:ascii="Calibri" w:hAnsi="Calibri" w:cs="Calibri"/>
          <w:b/>
          <w:u w:val="single"/>
        </w:rPr>
        <w:t>v</w:t>
      </w:r>
      <w:r>
        <w:rPr>
          <w:rFonts w:ascii="Calibri" w:hAnsi="Calibri" w:cs="Calibri"/>
          <w:b/>
          <w:u w:val="single"/>
        </w:rPr>
        <w:t> ČR</w:t>
      </w:r>
      <w:r>
        <w:rPr>
          <w:rFonts w:ascii="Calibri" w:hAnsi="Calibri" w:cs="Calibri"/>
          <w:b/>
        </w:rPr>
        <w:tab/>
      </w:r>
      <w:r>
        <w:rPr>
          <w:rFonts w:ascii="Calibri" w:hAnsi="Calibri" w:cs="Calibri"/>
          <w:b/>
          <w:u w:val="single"/>
        </w:rPr>
        <w:t xml:space="preserve">Představa platu PO ZAPRACOVÁNÍ v </w:t>
      </w:r>
      <w:r w:rsidRPr="004439C9">
        <w:rPr>
          <w:rFonts w:ascii="Calibri" w:hAnsi="Calibri" w:cs="Calibri"/>
          <w:b/>
          <w:u w:val="single"/>
        </w:rPr>
        <w:t>zahraničí</w:t>
      </w:r>
    </w:p>
    <w:p w:rsidR="00023A16" w:rsidRDefault="00023A16" w:rsidP="00023A16">
      <w:pPr>
        <w:tabs>
          <w:tab w:val="left" w:pos="426"/>
          <w:tab w:val="left" w:pos="5954"/>
        </w:tabs>
        <w:jc w:val="both"/>
      </w:pPr>
      <w:r>
        <w:rPr>
          <w:noProof/>
          <w:lang w:eastAsia="cs-CZ"/>
        </w:rPr>
        <w:drawing>
          <wp:anchor distT="0" distB="0" distL="114300" distR="114300" simplePos="0" relativeHeight="251713536" behindDoc="1" locked="0" layoutInCell="1" allowOverlap="1">
            <wp:simplePos x="0" y="0"/>
            <wp:positionH relativeFrom="column">
              <wp:posOffset>3819525</wp:posOffset>
            </wp:positionH>
            <wp:positionV relativeFrom="paragraph">
              <wp:posOffset>3175</wp:posOffset>
            </wp:positionV>
            <wp:extent cx="2381250" cy="771525"/>
            <wp:effectExtent l="19050" t="0" r="0" b="0"/>
            <wp:wrapNone/>
            <wp:docPr id="3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r w:rsidRPr="00023A16">
        <w:rPr>
          <w:noProof/>
          <w:lang w:eastAsia="cs-CZ"/>
        </w:rPr>
        <w:drawing>
          <wp:anchor distT="0" distB="0" distL="114300" distR="114300" simplePos="0" relativeHeight="251712512" behindDoc="1" locked="0" layoutInCell="1" allowOverlap="1">
            <wp:simplePos x="0" y="0"/>
            <wp:positionH relativeFrom="column">
              <wp:posOffset>142875</wp:posOffset>
            </wp:positionH>
            <wp:positionV relativeFrom="paragraph">
              <wp:posOffset>3175</wp:posOffset>
            </wp:positionV>
            <wp:extent cx="2381250" cy="771525"/>
            <wp:effectExtent l="19050" t="0" r="0" b="0"/>
            <wp:wrapNone/>
            <wp:docPr id="3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srcRect/>
                    <a:stretch>
                      <a:fillRect/>
                    </a:stretch>
                  </pic:blipFill>
                  <pic:spPr bwMode="auto">
                    <a:xfrm>
                      <a:off x="0" y="0"/>
                      <a:ext cx="2381250" cy="771525"/>
                    </a:xfrm>
                    <a:prstGeom prst="rect">
                      <a:avLst/>
                    </a:prstGeom>
                    <a:noFill/>
                    <a:ln w="9525">
                      <a:noFill/>
                      <a:miter lim="800000"/>
                      <a:headEnd/>
                      <a:tailEnd/>
                    </a:ln>
                  </pic:spPr>
                </pic:pic>
              </a:graphicData>
            </a:graphic>
          </wp:anchor>
        </w:drawing>
      </w:r>
    </w:p>
    <w:p w:rsidR="00023A16" w:rsidRDefault="00023A16" w:rsidP="00023A16">
      <w:pPr>
        <w:tabs>
          <w:tab w:val="left" w:pos="426"/>
          <w:tab w:val="left" w:pos="5954"/>
        </w:tabs>
        <w:jc w:val="both"/>
      </w:pPr>
    </w:p>
    <w:p w:rsidR="00023A16" w:rsidRDefault="00023A16" w:rsidP="00023A16">
      <w:pPr>
        <w:tabs>
          <w:tab w:val="left" w:pos="426"/>
          <w:tab w:val="left" w:pos="5954"/>
        </w:tabs>
        <w:jc w:val="both"/>
      </w:pPr>
    </w:p>
    <w:p w:rsidR="00BA74DB" w:rsidRDefault="00BA74DB">
      <w:r>
        <w:br w:type="page"/>
      </w:r>
    </w:p>
    <w:p w:rsidR="00023A16" w:rsidRDefault="00023A16" w:rsidP="00023A16">
      <w:pPr>
        <w:tabs>
          <w:tab w:val="left" w:pos="426"/>
          <w:tab w:val="left" w:pos="5954"/>
        </w:tabs>
        <w:jc w:val="both"/>
      </w:pPr>
    </w:p>
    <w:p w:rsidR="00DA04D0" w:rsidRDefault="00DA04D0" w:rsidP="00DA04D0">
      <w:pPr>
        <w:shd w:val="clear" w:color="auto" w:fill="C6D9F1" w:themeFill="text2" w:themeFillTint="33"/>
        <w:jc w:val="both"/>
        <w:rPr>
          <w:rFonts w:ascii="Calibri" w:hAnsi="Calibri" w:cs="Calibri"/>
          <w:b/>
          <w:sz w:val="24"/>
        </w:rPr>
      </w:pPr>
      <w:r w:rsidRPr="00DA04D0">
        <w:rPr>
          <w:rFonts w:ascii="Calibri" w:hAnsi="Calibri" w:cs="Calibri"/>
          <w:b/>
          <w:sz w:val="24"/>
        </w:rPr>
        <w:t>Kontakt:</w:t>
      </w:r>
    </w:p>
    <w:p w:rsidR="00E42A7B" w:rsidRPr="00E42A7B" w:rsidRDefault="00E42A7B" w:rsidP="00E42A7B">
      <w:pPr>
        <w:pStyle w:val="Zkladntext"/>
        <w:tabs>
          <w:tab w:val="left" w:pos="3686"/>
        </w:tabs>
        <w:spacing w:after="60"/>
        <w:ind w:hanging="11"/>
        <w:rPr>
          <w:rFonts w:asciiTheme="minorHAnsi" w:hAnsiTheme="minorHAnsi"/>
          <w:color w:val="auto"/>
          <w:sz w:val="22"/>
          <w:szCs w:val="22"/>
        </w:rPr>
      </w:pPr>
      <w:r w:rsidRPr="00E42A7B">
        <w:rPr>
          <w:rFonts w:asciiTheme="minorHAnsi" w:hAnsiTheme="minorHAnsi"/>
          <w:color w:val="auto"/>
          <w:sz w:val="22"/>
          <w:szCs w:val="22"/>
        </w:rPr>
        <w:t>Daniel Vavřina</w:t>
      </w:r>
      <w:r w:rsidRPr="00E42A7B">
        <w:rPr>
          <w:rFonts w:asciiTheme="minorHAnsi" w:hAnsiTheme="minorHAnsi"/>
          <w:color w:val="auto"/>
          <w:sz w:val="22"/>
          <w:szCs w:val="22"/>
        </w:rPr>
        <w:tab/>
        <w:t>Lenka Černíková</w:t>
      </w:r>
      <w:r w:rsidRPr="00E42A7B">
        <w:rPr>
          <w:rFonts w:asciiTheme="minorHAnsi" w:hAnsiTheme="minorHAnsi"/>
          <w:color w:val="auto"/>
          <w:sz w:val="22"/>
          <w:szCs w:val="22"/>
        </w:rPr>
        <w:br/>
      </w:r>
      <w:r w:rsidR="00044FCB">
        <w:rPr>
          <w:rFonts w:asciiTheme="minorHAnsi" w:hAnsiTheme="minorHAnsi"/>
          <w:color w:val="auto"/>
          <w:sz w:val="22"/>
          <w:szCs w:val="22"/>
        </w:rPr>
        <w:t>zakladatel</w:t>
      </w:r>
      <w:r w:rsidRPr="00E42A7B">
        <w:rPr>
          <w:rFonts w:asciiTheme="minorHAnsi" w:hAnsiTheme="minorHAnsi"/>
          <w:color w:val="auto"/>
          <w:sz w:val="22"/>
          <w:szCs w:val="22"/>
        </w:rPr>
        <w:tab/>
      </w:r>
      <w:r w:rsidR="00044FCB">
        <w:rPr>
          <w:rFonts w:asciiTheme="minorHAnsi" w:hAnsiTheme="minorHAnsi"/>
          <w:color w:val="auto"/>
          <w:sz w:val="22"/>
          <w:szCs w:val="22"/>
        </w:rPr>
        <w:t>výkonná ředitelka</w:t>
      </w:r>
      <w:r w:rsidRPr="00E42A7B">
        <w:rPr>
          <w:rFonts w:asciiTheme="minorHAnsi" w:hAnsiTheme="minorHAnsi"/>
          <w:color w:val="auto"/>
          <w:sz w:val="22"/>
          <w:szCs w:val="22"/>
        </w:rPr>
        <w:br/>
        <w:t>tel: +420 608 878 400</w:t>
      </w:r>
      <w:r w:rsidRPr="00E42A7B">
        <w:rPr>
          <w:rFonts w:asciiTheme="minorHAnsi" w:hAnsiTheme="minorHAnsi"/>
          <w:color w:val="auto"/>
          <w:sz w:val="22"/>
          <w:szCs w:val="22"/>
        </w:rPr>
        <w:tab/>
        <w:t>tel: +420 776 861 101</w:t>
      </w:r>
      <w:r w:rsidRPr="00E42A7B">
        <w:rPr>
          <w:rFonts w:asciiTheme="minorHAnsi" w:hAnsiTheme="minorHAnsi"/>
          <w:color w:val="auto"/>
          <w:sz w:val="22"/>
          <w:szCs w:val="22"/>
        </w:rPr>
        <w:br/>
      </w:r>
      <w:hyperlink r:id="rId40" w:history="1">
        <w:r w:rsidRPr="00E42A7B">
          <w:rPr>
            <w:rStyle w:val="Hypertextovodkaz"/>
            <w:rFonts w:asciiTheme="minorHAnsi" w:hAnsiTheme="minorHAnsi"/>
            <w:sz w:val="22"/>
            <w:szCs w:val="22"/>
          </w:rPr>
          <w:t>d.vavrina@hc-institute.org</w:t>
        </w:r>
      </w:hyperlink>
      <w:r w:rsidRPr="00E42A7B">
        <w:rPr>
          <w:rFonts w:asciiTheme="minorHAnsi" w:hAnsiTheme="minorHAnsi"/>
          <w:color w:val="auto"/>
          <w:sz w:val="22"/>
          <w:szCs w:val="22"/>
        </w:rPr>
        <w:t xml:space="preserve"> </w:t>
      </w:r>
      <w:r w:rsidRPr="00E42A7B">
        <w:rPr>
          <w:rFonts w:asciiTheme="minorHAnsi" w:hAnsiTheme="minorHAnsi"/>
          <w:color w:val="auto"/>
          <w:sz w:val="22"/>
          <w:szCs w:val="22"/>
        </w:rPr>
        <w:tab/>
      </w:r>
      <w:hyperlink r:id="rId41" w:history="1">
        <w:r w:rsidRPr="00E42A7B">
          <w:rPr>
            <w:rStyle w:val="Hypertextovodkaz"/>
            <w:rFonts w:asciiTheme="minorHAnsi" w:hAnsiTheme="minorHAnsi"/>
            <w:sz w:val="22"/>
            <w:szCs w:val="22"/>
          </w:rPr>
          <w:t>l.cernikova@hc-institute.org</w:t>
        </w:r>
      </w:hyperlink>
    </w:p>
    <w:p w:rsidR="00E42A7B" w:rsidRDefault="00E42A7B" w:rsidP="00E42A7B">
      <w:pPr>
        <w:pStyle w:val="Zkladntext"/>
        <w:tabs>
          <w:tab w:val="left" w:pos="3686"/>
        </w:tabs>
        <w:spacing w:after="60"/>
        <w:ind w:hanging="11"/>
        <w:rPr>
          <w:rFonts w:asciiTheme="minorHAnsi" w:hAnsiTheme="minorHAnsi"/>
          <w:color w:val="auto"/>
          <w:sz w:val="22"/>
          <w:szCs w:val="22"/>
        </w:rPr>
      </w:pPr>
    </w:p>
    <w:p w:rsidR="000328D4" w:rsidRPr="00E42A7B" w:rsidRDefault="000328D4" w:rsidP="00E42A7B">
      <w:pPr>
        <w:pStyle w:val="Zkladntext"/>
        <w:tabs>
          <w:tab w:val="left" w:pos="3686"/>
        </w:tabs>
        <w:spacing w:after="60"/>
        <w:ind w:hanging="11"/>
        <w:rPr>
          <w:rFonts w:asciiTheme="minorHAnsi" w:hAnsiTheme="minorHAnsi"/>
          <w:color w:val="auto"/>
          <w:sz w:val="22"/>
          <w:szCs w:val="22"/>
        </w:rPr>
      </w:pPr>
    </w:p>
    <w:p w:rsidR="00E42A7B" w:rsidRPr="00E42A7B" w:rsidRDefault="00E42A7B" w:rsidP="00E42A7B">
      <w:pPr>
        <w:pStyle w:val="Zkladntext"/>
        <w:tabs>
          <w:tab w:val="left" w:pos="3686"/>
        </w:tabs>
        <w:spacing w:after="60"/>
        <w:ind w:hanging="11"/>
        <w:rPr>
          <w:rFonts w:asciiTheme="minorHAnsi" w:hAnsiTheme="minorHAnsi"/>
          <w:color w:val="auto"/>
          <w:sz w:val="22"/>
          <w:szCs w:val="22"/>
        </w:rPr>
      </w:pPr>
      <w:r w:rsidRPr="00E42A7B">
        <w:rPr>
          <w:rFonts w:asciiTheme="minorHAnsi" w:hAnsiTheme="minorHAnsi"/>
          <w:color w:val="auto"/>
          <w:sz w:val="22"/>
          <w:szCs w:val="22"/>
        </w:rPr>
        <w:t xml:space="preserve">HealthCare Institute </w:t>
      </w:r>
      <w:proofErr w:type="spellStart"/>
      <w:r w:rsidRPr="00E42A7B">
        <w:rPr>
          <w:rFonts w:asciiTheme="minorHAnsi" w:hAnsiTheme="minorHAnsi"/>
          <w:color w:val="auto"/>
          <w:sz w:val="22"/>
          <w:szCs w:val="22"/>
        </w:rPr>
        <w:t>Czech</w:t>
      </w:r>
      <w:proofErr w:type="spellEnd"/>
      <w:r w:rsidRPr="00E42A7B">
        <w:rPr>
          <w:rFonts w:asciiTheme="minorHAnsi" w:hAnsiTheme="minorHAnsi"/>
          <w:color w:val="auto"/>
          <w:sz w:val="22"/>
          <w:szCs w:val="22"/>
        </w:rPr>
        <w:t xml:space="preserve"> </w:t>
      </w:r>
      <w:proofErr w:type="spellStart"/>
      <w:r w:rsidRPr="00E42A7B">
        <w:rPr>
          <w:rFonts w:asciiTheme="minorHAnsi" w:hAnsiTheme="minorHAnsi"/>
          <w:color w:val="auto"/>
          <w:sz w:val="22"/>
          <w:szCs w:val="22"/>
        </w:rPr>
        <w:t>Republic</w:t>
      </w:r>
      <w:proofErr w:type="spellEnd"/>
      <w:r w:rsidR="00324B93">
        <w:rPr>
          <w:rFonts w:asciiTheme="minorHAnsi" w:hAnsiTheme="minorHAnsi"/>
          <w:color w:val="auto"/>
          <w:sz w:val="22"/>
          <w:szCs w:val="22"/>
        </w:rPr>
        <w:t>,</w:t>
      </w:r>
      <w:r w:rsidRPr="00E42A7B">
        <w:rPr>
          <w:rFonts w:asciiTheme="minorHAnsi" w:hAnsiTheme="minorHAnsi"/>
          <w:color w:val="auto"/>
          <w:sz w:val="22"/>
          <w:szCs w:val="22"/>
        </w:rPr>
        <w:t xml:space="preserve"> o.p.s. - zvyšování bezpečnosti</w:t>
      </w:r>
      <w:r w:rsidR="00DB00AA">
        <w:rPr>
          <w:rFonts w:asciiTheme="minorHAnsi" w:hAnsiTheme="minorHAnsi"/>
          <w:color w:val="auto"/>
          <w:sz w:val="22"/>
          <w:szCs w:val="22"/>
        </w:rPr>
        <w:t>, kvality</w:t>
      </w:r>
      <w:r w:rsidRPr="00E42A7B">
        <w:rPr>
          <w:rFonts w:asciiTheme="minorHAnsi" w:hAnsiTheme="minorHAnsi"/>
          <w:color w:val="auto"/>
          <w:sz w:val="22"/>
          <w:szCs w:val="22"/>
        </w:rPr>
        <w:t xml:space="preserve"> a efektivity ve zdravotnictví,</w:t>
      </w:r>
      <w:r>
        <w:rPr>
          <w:rFonts w:asciiTheme="minorHAnsi" w:hAnsiTheme="minorHAnsi"/>
          <w:color w:val="auto"/>
          <w:sz w:val="22"/>
          <w:szCs w:val="22"/>
        </w:rPr>
        <w:br/>
      </w:r>
      <w:proofErr w:type="gramStart"/>
      <w:r w:rsidRPr="00E42A7B">
        <w:rPr>
          <w:rFonts w:asciiTheme="minorHAnsi" w:hAnsiTheme="minorHAnsi"/>
          <w:color w:val="auto"/>
          <w:sz w:val="22"/>
          <w:szCs w:val="22"/>
        </w:rPr>
        <w:t>www</w:t>
      </w:r>
      <w:proofErr w:type="gramEnd"/>
      <w:r w:rsidRPr="00E42A7B">
        <w:rPr>
          <w:rFonts w:asciiTheme="minorHAnsi" w:hAnsiTheme="minorHAnsi"/>
          <w:color w:val="auto"/>
          <w:sz w:val="22"/>
          <w:szCs w:val="22"/>
        </w:rPr>
        <w:t>.</w:t>
      </w:r>
      <w:proofErr w:type="spellStart"/>
      <w:proofErr w:type="gramStart"/>
      <w:r w:rsidRPr="00E42A7B">
        <w:rPr>
          <w:rFonts w:asciiTheme="minorHAnsi" w:hAnsiTheme="minorHAnsi"/>
          <w:color w:val="auto"/>
          <w:sz w:val="22"/>
          <w:szCs w:val="22"/>
        </w:rPr>
        <w:t>hc</w:t>
      </w:r>
      <w:proofErr w:type="spellEnd"/>
      <w:r w:rsidRPr="00E42A7B">
        <w:rPr>
          <w:rFonts w:asciiTheme="minorHAnsi" w:hAnsiTheme="minorHAnsi"/>
          <w:color w:val="auto"/>
          <w:sz w:val="22"/>
          <w:szCs w:val="22"/>
        </w:rPr>
        <w:t>-institute</w:t>
      </w:r>
      <w:proofErr w:type="gramEnd"/>
      <w:r w:rsidRPr="00E42A7B">
        <w:rPr>
          <w:rFonts w:asciiTheme="minorHAnsi" w:hAnsiTheme="minorHAnsi"/>
          <w:color w:val="auto"/>
          <w:sz w:val="22"/>
          <w:szCs w:val="22"/>
        </w:rPr>
        <w:t>.</w:t>
      </w:r>
      <w:proofErr w:type="spellStart"/>
      <w:r w:rsidRPr="00E42A7B">
        <w:rPr>
          <w:rFonts w:asciiTheme="minorHAnsi" w:hAnsiTheme="minorHAnsi"/>
          <w:color w:val="auto"/>
          <w:sz w:val="22"/>
          <w:szCs w:val="22"/>
        </w:rPr>
        <w:t>org</w:t>
      </w:r>
      <w:proofErr w:type="spellEnd"/>
    </w:p>
    <w:p w:rsidR="00DA04D0" w:rsidRDefault="00DA04D0" w:rsidP="00E42A7B">
      <w:pPr>
        <w:rPr>
          <w:rFonts w:ascii="Calibri" w:hAnsi="Calibri" w:cs="Calibri"/>
        </w:rPr>
      </w:pPr>
    </w:p>
    <w:p w:rsidR="0095584E" w:rsidRDefault="0095584E" w:rsidP="00E42A7B">
      <w:pPr>
        <w:rPr>
          <w:rFonts w:ascii="Calibri" w:hAnsi="Calibri" w:cs="Calibri"/>
        </w:rPr>
      </w:pPr>
    </w:p>
    <w:p w:rsidR="006111FB" w:rsidRDefault="006111FB" w:rsidP="006111FB">
      <w:pPr>
        <w:shd w:val="clear" w:color="auto" w:fill="C6D9F1" w:themeFill="text2" w:themeFillTint="33"/>
        <w:jc w:val="center"/>
        <w:rPr>
          <w:rFonts w:ascii="Calibri" w:hAnsi="Calibri" w:cs="Calibri"/>
          <w:b/>
          <w:sz w:val="24"/>
        </w:rPr>
      </w:pPr>
      <w:r w:rsidRPr="006111FB">
        <w:rPr>
          <w:rFonts w:ascii="Calibri" w:hAnsi="Calibri" w:cs="Calibri"/>
          <w:b/>
          <w:sz w:val="24"/>
        </w:rPr>
        <w:t>Partner projektu:</w:t>
      </w:r>
    </w:p>
    <w:p w:rsidR="006111FB" w:rsidRPr="006111FB" w:rsidRDefault="006111FB" w:rsidP="006111FB">
      <w:pPr>
        <w:jc w:val="both"/>
        <w:rPr>
          <w:rFonts w:ascii="Calibri" w:hAnsi="Calibri" w:cs="Calibri"/>
          <w:b/>
          <w:sz w:val="24"/>
        </w:rPr>
      </w:pPr>
      <w:r>
        <w:rPr>
          <w:rFonts w:ascii="Calibri" w:hAnsi="Calibri" w:cs="Calibri"/>
          <w:b/>
          <w:noProof/>
          <w:sz w:val="24"/>
          <w:lang w:eastAsia="cs-CZ"/>
        </w:rPr>
        <w:drawing>
          <wp:anchor distT="0" distB="0" distL="114300" distR="114300" simplePos="0" relativeHeight="251677696" behindDoc="1" locked="0" layoutInCell="1" allowOverlap="1">
            <wp:simplePos x="0" y="0"/>
            <wp:positionH relativeFrom="margin">
              <wp:align>center</wp:align>
            </wp:positionH>
            <wp:positionV relativeFrom="paragraph">
              <wp:posOffset>2540</wp:posOffset>
            </wp:positionV>
            <wp:extent cx="2686050" cy="741980"/>
            <wp:effectExtent l="19050" t="0" r="0" b="0"/>
            <wp:wrapNone/>
            <wp:docPr id="3" name="Obrázek 2" descr="VZ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ZP.jpg"/>
                    <pic:cNvPicPr/>
                  </pic:nvPicPr>
                  <pic:blipFill>
                    <a:blip r:embed="rId42" cstate="print"/>
                    <a:stretch>
                      <a:fillRect/>
                    </a:stretch>
                  </pic:blipFill>
                  <pic:spPr>
                    <a:xfrm>
                      <a:off x="0" y="0"/>
                      <a:ext cx="2686050" cy="741980"/>
                    </a:xfrm>
                    <a:prstGeom prst="rect">
                      <a:avLst/>
                    </a:prstGeom>
                  </pic:spPr>
                </pic:pic>
              </a:graphicData>
            </a:graphic>
          </wp:anchor>
        </w:drawing>
      </w:r>
    </w:p>
    <w:sectPr w:rsidR="006111FB" w:rsidRPr="006111FB" w:rsidSect="00197609">
      <w:headerReference w:type="default" r:id="rId43"/>
      <w:footerReference w:type="default" r:id="rId44"/>
      <w:pgSz w:w="11906" w:h="16838"/>
      <w:pgMar w:top="720" w:right="720" w:bottom="720" w:left="720"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5E6" w:rsidRDefault="004665E6" w:rsidP="002B6230">
      <w:pPr>
        <w:spacing w:after="0" w:line="240" w:lineRule="auto"/>
      </w:pPr>
      <w:r>
        <w:separator/>
      </w:r>
    </w:p>
  </w:endnote>
  <w:endnote w:type="continuationSeparator" w:id="0">
    <w:p w:rsidR="004665E6" w:rsidRDefault="004665E6" w:rsidP="002B6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51047"/>
      <w:docPartObj>
        <w:docPartGallery w:val="Page Numbers (Bottom of Page)"/>
        <w:docPartUnique/>
      </w:docPartObj>
    </w:sdtPr>
    <w:sdtContent>
      <w:p w:rsidR="00401A75" w:rsidRPr="00E03A41" w:rsidRDefault="00401A75" w:rsidP="00401A75">
        <w:pPr>
          <w:pStyle w:val="Zpat"/>
          <w:jc w:val="center"/>
          <w:rPr>
            <w:rFonts w:ascii="Calibri" w:hAnsi="Calibri"/>
            <w:b/>
            <w:color w:val="808080"/>
            <w:sz w:val="20"/>
            <w:szCs w:val="20"/>
          </w:rPr>
        </w:pPr>
        <w:r w:rsidRPr="00E03A41">
          <w:rPr>
            <w:rFonts w:ascii="Calibri" w:hAnsi="Calibri"/>
            <w:b/>
            <w:color w:val="808080"/>
            <w:sz w:val="20"/>
            <w:szCs w:val="20"/>
          </w:rPr>
          <w:t>HealthCare Institute, o.p.s. – zvyšování be</w:t>
        </w:r>
        <w:r>
          <w:rPr>
            <w:rFonts w:ascii="Calibri" w:hAnsi="Calibri"/>
            <w:b/>
            <w:color w:val="808080"/>
            <w:sz w:val="20"/>
            <w:szCs w:val="20"/>
          </w:rPr>
          <w:t>zpečnosti</w:t>
        </w:r>
        <w:r w:rsidR="0000752C">
          <w:rPr>
            <w:rFonts w:ascii="Calibri" w:hAnsi="Calibri"/>
            <w:b/>
            <w:color w:val="808080"/>
            <w:sz w:val="20"/>
            <w:szCs w:val="20"/>
          </w:rPr>
          <w:t>, kvality</w:t>
        </w:r>
        <w:r>
          <w:rPr>
            <w:rFonts w:ascii="Calibri" w:hAnsi="Calibri"/>
            <w:b/>
            <w:color w:val="808080"/>
            <w:sz w:val="20"/>
            <w:szCs w:val="20"/>
          </w:rPr>
          <w:t xml:space="preserve"> a efektivity ve zdrav</w:t>
        </w:r>
        <w:r w:rsidRPr="00E03A41">
          <w:rPr>
            <w:rFonts w:ascii="Calibri" w:hAnsi="Calibri"/>
            <w:b/>
            <w:color w:val="808080"/>
            <w:sz w:val="20"/>
            <w:szCs w:val="20"/>
          </w:rPr>
          <w:t>o</w:t>
        </w:r>
        <w:r>
          <w:rPr>
            <w:rFonts w:ascii="Calibri" w:hAnsi="Calibri"/>
            <w:b/>
            <w:color w:val="808080"/>
            <w:sz w:val="20"/>
            <w:szCs w:val="20"/>
          </w:rPr>
          <w:t>t</w:t>
        </w:r>
        <w:r w:rsidRPr="00E03A41">
          <w:rPr>
            <w:rFonts w:ascii="Calibri" w:hAnsi="Calibri"/>
            <w:b/>
            <w:color w:val="808080"/>
            <w:sz w:val="20"/>
            <w:szCs w:val="20"/>
          </w:rPr>
          <w:t>nictví</w:t>
        </w:r>
      </w:p>
      <w:p w:rsidR="00401A75" w:rsidRPr="00E03A41" w:rsidRDefault="00401A75" w:rsidP="00401A75">
        <w:pPr>
          <w:pStyle w:val="Zpat"/>
          <w:jc w:val="center"/>
          <w:rPr>
            <w:rFonts w:ascii="Calibri" w:hAnsi="Calibri"/>
            <w:b/>
            <w:color w:val="808080"/>
            <w:sz w:val="20"/>
            <w:szCs w:val="20"/>
            <w:u w:val="single"/>
          </w:rPr>
        </w:pPr>
        <w:proofErr w:type="gramStart"/>
        <w:r w:rsidRPr="00E03A41">
          <w:rPr>
            <w:rFonts w:ascii="Calibri" w:hAnsi="Calibri"/>
            <w:b/>
            <w:color w:val="808080"/>
            <w:sz w:val="20"/>
            <w:szCs w:val="20"/>
            <w:u w:val="single"/>
          </w:rPr>
          <w:t>www</w:t>
        </w:r>
        <w:proofErr w:type="gramEnd"/>
        <w:r w:rsidRPr="00E03A41">
          <w:rPr>
            <w:rFonts w:ascii="Calibri" w:hAnsi="Calibri"/>
            <w:b/>
            <w:color w:val="808080"/>
            <w:sz w:val="20"/>
            <w:szCs w:val="20"/>
            <w:u w:val="single"/>
          </w:rPr>
          <w:t>.</w:t>
        </w:r>
        <w:proofErr w:type="spellStart"/>
        <w:proofErr w:type="gramStart"/>
        <w:r w:rsidRPr="00E03A41">
          <w:rPr>
            <w:rFonts w:ascii="Calibri" w:hAnsi="Calibri"/>
            <w:b/>
            <w:color w:val="808080"/>
            <w:sz w:val="20"/>
            <w:szCs w:val="20"/>
            <w:u w:val="single"/>
          </w:rPr>
          <w:t>hc</w:t>
        </w:r>
        <w:proofErr w:type="spellEnd"/>
        <w:r w:rsidRPr="00E03A41">
          <w:rPr>
            <w:rFonts w:ascii="Calibri" w:hAnsi="Calibri"/>
            <w:b/>
            <w:color w:val="808080"/>
            <w:sz w:val="20"/>
            <w:szCs w:val="20"/>
            <w:u w:val="single"/>
          </w:rPr>
          <w:t>-institute</w:t>
        </w:r>
        <w:proofErr w:type="gramEnd"/>
        <w:r w:rsidRPr="00E03A41">
          <w:rPr>
            <w:rFonts w:ascii="Calibri" w:hAnsi="Calibri"/>
            <w:b/>
            <w:color w:val="808080"/>
            <w:sz w:val="20"/>
            <w:szCs w:val="20"/>
            <w:u w:val="single"/>
          </w:rPr>
          <w:t>.</w:t>
        </w:r>
        <w:proofErr w:type="spellStart"/>
        <w:r w:rsidRPr="00E03A41">
          <w:rPr>
            <w:rFonts w:ascii="Calibri" w:hAnsi="Calibri"/>
            <w:b/>
            <w:color w:val="808080"/>
            <w:sz w:val="20"/>
            <w:szCs w:val="20"/>
            <w:u w:val="single"/>
          </w:rPr>
          <w:t>org</w:t>
        </w:r>
        <w:proofErr w:type="spellEnd"/>
      </w:p>
      <w:p w:rsidR="00401A75" w:rsidRDefault="006037C4">
        <w:pPr>
          <w:pStyle w:val="Zpat"/>
          <w:jc w:val="right"/>
        </w:pPr>
        <w:r>
          <w:fldChar w:fldCharType="begin"/>
        </w:r>
        <w:r w:rsidR="004E1859">
          <w:instrText xml:space="preserve"> PAGE   \* MERGEFORMAT </w:instrText>
        </w:r>
        <w:r>
          <w:fldChar w:fldCharType="separate"/>
        </w:r>
        <w:r w:rsidR="00EC31AA">
          <w:rPr>
            <w:noProof/>
          </w:rPr>
          <w:t>4</w:t>
        </w:r>
        <w:r>
          <w:rPr>
            <w:noProof/>
          </w:rPr>
          <w:fldChar w:fldCharType="end"/>
        </w:r>
      </w:p>
    </w:sdtContent>
  </w:sdt>
  <w:p w:rsidR="00DA04D0" w:rsidRDefault="00DA04D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5E6" w:rsidRDefault="004665E6" w:rsidP="002B6230">
      <w:pPr>
        <w:spacing w:after="0" w:line="240" w:lineRule="auto"/>
      </w:pPr>
      <w:r>
        <w:separator/>
      </w:r>
    </w:p>
  </w:footnote>
  <w:footnote w:type="continuationSeparator" w:id="0">
    <w:p w:rsidR="004665E6" w:rsidRDefault="004665E6" w:rsidP="002B6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12" w:rsidRDefault="00C93B12" w:rsidP="00C93B12">
    <w:r>
      <w:rPr>
        <w:noProof/>
        <w:lang w:eastAsia="cs-CZ"/>
      </w:rPr>
      <w:drawing>
        <wp:anchor distT="0" distB="0" distL="114300" distR="114300" simplePos="0" relativeHeight="251660288" behindDoc="1" locked="0" layoutInCell="1" allowOverlap="1">
          <wp:simplePos x="0" y="0"/>
          <wp:positionH relativeFrom="margin">
            <wp:align>center</wp:align>
          </wp:positionH>
          <wp:positionV relativeFrom="paragraph">
            <wp:posOffset>-76200</wp:posOffset>
          </wp:positionV>
          <wp:extent cx="2582545" cy="733425"/>
          <wp:effectExtent l="19050" t="0" r="8255" b="0"/>
          <wp:wrapNone/>
          <wp:docPr id="34" name="Obrázek 4" descr="HCI_barometr_h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I_barometr_hi_logo.jpg"/>
                  <pic:cNvPicPr/>
                </pic:nvPicPr>
                <pic:blipFill>
                  <a:blip r:embed="rId1"/>
                  <a:stretch>
                    <a:fillRect/>
                  </a:stretch>
                </pic:blipFill>
                <pic:spPr>
                  <a:xfrm>
                    <a:off x="0" y="0"/>
                    <a:ext cx="2582545" cy="733425"/>
                  </a:xfrm>
                  <a:prstGeom prst="rect">
                    <a:avLst/>
                  </a:prstGeom>
                </pic:spPr>
              </pic:pic>
            </a:graphicData>
          </a:graphic>
        </wp:anchor>
      </w:drawing>
    </w:r>
    <w:r>
      <w:rPr>
        <w:noProof/>
        <w:lang w:eastAsia="cs-CZ"/>
      </w:rPr>
      <w:drawing>
        <wp:anchor distT="0" distB="0" distL="114300" distR="114300" simplePos="0" relativeHeight="251659264" behindDoc="1" locked="0" layoutInCell="1" allowOverlap="1">
          <wp:simplePos x="0" y="0"/>
          <wp:positionH relativeFrom="margin">
            <wp:posOffset>5667375</wp:posOffset>
          </wp:positionH>
          <wp:positionV relativeFrom="paragraph">
            <wp:posOffset>0</wp:posOffset>
          </wp:positionV>
          <wp:extent cx="1162050" cy="514350"/>
          <wp:effectExtent l="19050" t="0" r="0" b="0"/>
          <wp:wrapNone/>
          <wp:docPr id="35" name="Obrázek 0" descr="logo H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CI.jpg"/>
                  <pic:cNvPicPr/>
                </pic:nvPicPr>
                <pic:blipFill>
                  <a:blip r:embed="rId2"/>
                  <a:stretch>
                    <a:fillRect/>
                  </a:stretch>
                </pic:blipFill>
                <pic:spPr>
                  <a:xfrm>
                    <a:off x="0" y="0"/>
                    <a:ext cx="1162050" cy="514350"/>
                  </a:xfrm>
                  <a:prstGeom prst="rect">
                    <a:avLst/>
                  </a:prstGeom>
                </pic:spPr>
              </pic:pic>
            </a:graphicData>
          </a:graphic>
        </wp:anchor>
      </w:drawing>
    </w:r>
    <w:r>
      <w:rPr>
        <w:b/>
        <w:sz w:val="28"/>
      </w:rPr>
      <w:t>TISKOVÁ ZPRÁVA</w:t>
    </w:r>
  </w:p>
  <w:p w:rsidR="002B6230" w:rsidRPr="00C93B12" w:rsidRDefault="002B6230" w:rsidP="00C93B1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2A32"/>
    <w:multiLevelType w:val="hybridMultilevel"/>
    <w:tmpl w:val="F96E8FC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576B0A"/>
    <w:multiLevelType w:val="hybridMultilevel"/>
    <w:tmpl w:val="4F42F37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14D44A96"/>
    <w:multiLevelType w:val="hybridMultilevel"/>
    <w:tmpl w:val="DA6AB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3332505"/>
    <w:multiLevelType w:val="hybridMultilevel"/>
    <w:tmpl w:val="D1264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C472FF2"/>
    <w:multiLevelType w:val="hybridMultilevel"/>
    <w:tmpl w:val="4D04E4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5B6021A"/>
    <w:multiLevelType w:val="hybridMultilevel"/>
    <w:tmpl w:val="B23E76E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61555848"/>
    <w:multiLevelType w:val="hybridMultilevel"/>
    <w:tmpl w:val="02CCC5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68A07E1"/>
    <w:multiLevelType w:val="hybridMultilevel"/>
    <w:tmpl w:val="0254C13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6D5C3874"/>
    <w:multiLevelType w:val="hybridMultilevel"/>
    <w:tmpl w:val="D7FC6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3"/>
  </w:num>
  <w:num w:numId="5">
    <w:abstractNumId w:val="2"/>
  </w:num>
  <w:num w:numId="6">
    <w:abstractNumId w:val="5"/>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15DDC"/>
    <w:rsid w:val="00001146"/>
    <w:rsid w:val="000012D2"/>
    <w:rsid w:val="00005A77"/>
    <w:rsid w:val="0000752C"/>
    <w:rsid w:val="00022BA7"/>
    <w:rsid w:val="00023A16"/>
    <w:rsid w:val="000258D4"/>
    <w:rsid w:val="000328D4"/>
    <w:rsid w:val="00044FCB"/>
    <w:rsid w:val="00051E2D"/>
    <w:rsid w:val="00081FBA"/>
    <w:rsid w:val="00097342"/>
    <w:rsid w:val="000B0AF6"/>
    <w:rsid w:val="000B34DA"/>
    <w:rsid w:val="000D317C"/>
    <w:rsid w:val="000F3CA9"/>
    <w:rsid w:val="000F7F21"/>
    <w:rsid w:val="0010245D"/>
    <w:rsid w:val="00112791"/>
    <w:rsid w:val="00120C63"/>
    <w:rsid w:val="00133DA4"/>
    <w:rsid w:val="0016148E"/>
    <w:rsid w:val="00161AD7"/>
    <w:rsid w:val="00197609"/>
    <w:rsid w:val="001A3495"/>
    <w:rsid w:val="001B51C7"/>
    <w:rsid w:val="001C2892"/>
    <w:rsid w:val="001C5A5D"/>
    <w:rsid w:val="001D7589"/>
    <w:rsid w:val="001F61EC"/>
    <w:rsid w:val="00211F4D"/>
    <w:rsid w:val="00244455"/>
    <w:rsid w:val="002515AE"/>
    <w:rsid w:val="00294759"/>
    <w:rsid w:val="002975E8"/>
    <w:rsid w:val="002A0691"/>
    <w:rsid w:val="002A5D8F"/>
    <w:rsid w:val="002B6230"/>
    <w:rsid w:val="002D2FDC"/>
    <w:rsid w:val="002F3266"/>
    <w:rsid w:val="002F43B2"/>
    <w:rsid w:val="002F54D8"/>
    <w:rsid w:val="00324B93"/>
    <w:rsid w:val="003335C9"/>
    <w:rsid w:val="00346289"/>
    <w:rsid w:val="00365B46"/>
    <w:rsid w:val="003840DB"/>
    <w:rsid w:val="00385F64"/>
    <w:rsid w:val="00387F89"/>
    <w:rsid w:val="003A68B2"/>
    <w:rsid w:val="003A6E30"/>
    <w:rsid w:val="003C69BE"/>
    <w:rsid w:val="00401A75"/>
    <w:rsid w:val="00414B13"/>
    <w:rsid w:val="00415C96"/>
    <w:rsid w:val="004312B5"/>
    <w:rsid w:val="00434FFF"/>
    <w:rsid w:val="004439C9"/>
    <w:rsid w:val="00452BE5"/>
    <w:rsid w:val="00454018"/>
    <w:rsid w:val="004665E6"/>
    <w:rsid w:val="00484C21"/>
    <w:rsid w:val="00485955"/>
    <w:rsid w:val="004C32B2"/>
    <w:rsid w:val="004E1859"/>
    <w:rsid w:val="004E7CA2"/>
    <w:rsid w:val="00500DEA"/>
    <w:rsid w:val="0053007E"/>
    <w:rsid w:val="00533D07"/>
    <w:rsid w:val="00536005"/>
    <w:rsid w:val="00541EE8"/>
    <w:rsid w:val="00544FBE"/>
    <w:rsid w:val="00557FFB"/>
    <w:rsid w:val="00561FE1"/>
    <w:rsid w:val="00570A4C"/>
    <w:rsid w:val="00592B88"/>
    <w:rsid w:val="005E5550"/>
    <w:rsid w:val="005F54A1"/>
    <w:rsid w:val="006037C4"/>
    <w:rsid w:val="006111FB"/>
    <w:rsid w:val="006311DF"/>
    <w:rsid w:val="006344B9"/>
    <w:rsid w:val="00646E80"/>
    <w:rsid w:val="0065366D"/>
    <w:rsid w:val="006B7795"/>
    <w:rsid w:val="006B7915"/>
    <w:rsid w:val="006D170D"/>
    <w:rsid w:val="00705691"/>
    <w:rsid w:val="00741A10"/>
    <w:rsid w:val="007443AE"/>
    <w:rsid w:val="00780BC4"/>
    <w:rsid w:val="007B1F59"/>
    <w:rsid w:val="007B46C5"/>
    <w:rsid w:val="007C2B71"/>
    <w:rsid w:val="0080190A"/>
    <w:rsid w:val="00801979"/>
    <w:rsid w:val="00821FC2"/>
    <w:rsid w:val="00824272"/>
    <w:rsid w:val="008342F9"/>
    <w:rsid w:val="00835494"/>
    <w:rsid w:val="00871289"/>
    <w:rsid w:val="00895393"/>
    <w:rsid w:val="008A67A8"/>
    <w:rsid w:val="008F1345"/>
    <w:rsid w:val="00912284"/>
    <w:rsid w:val="00914449"/>
    <w:rsid w:val="0093355D"/>
    <w:rsid w:val="0095584E"/>
    <w:rsid w:val="00A07F9B"/>
    <w:rsid w:val="00A16B64"/>
    <w:rsid w:val="00A23299"/>
    <w:rsid w:val="00A515C9"/>
    <w:rsid w:val="00A61E56"/>
    <w:rsid w:val="00A72F78"/>
    <w:rsid w:val="00A82938"/>
    <w:rsid w:val="00A86027"/>
    <w:rsid w:val="00AB640C"/>
    <w:rsid w:val="00AB7E15"/>
    <w:rsid w:val="00AD4269"/>
    <w:rsid w:val="00AE3263"/>
    <w:rsid w:val="00B15DDC"/>
    <w:rsid w:val="00B22451"/>
    <w:rsid w:val="00B266A8"/>
    <w:rsid w:val="00B378C6"/>
    <w:rsid w:val="00B5077F"/>
    <w:rsid w:val="00B544DC"/>
    <w:rsid w:val="00B73FDD"/>
    <w:rsid w:val="00BA493B"/>
    <w:rsid w:val="00BA74DB"/>
    <w:rsid w:val="00BD5F6B"/>
    <w:rsid w:val="00C3082C"/>
    <w:rsid w:val="00C47F3C"/>
    <w:rsid w:val="00C66335"/>
    <w:rsid w:val="00C87542"/>
    <w:rsid w:val="00C9394C"/>
    <w:rsid w:val="00C93B12"/>
    <w:rsid w:val="00CC49DE"/>
    <w:rsid w:val="00D31CA8"/>
    <w:rsid w:val="00D60772"/>
    <w:rsid w:val="00D62C1B"/>
    <w:rsid w:val="00D65D5A"/>
    <w:rsid w:val="00D776EE"/>
    <w:rsid w:val="00D9428A"/>
    <w:rsid w:val="00DA04D0"/>
    <w:rsid w:val="00DB00AA"/>
    <w:rsid w:val="00DC0F17"/>
    <w:rsid w:val="00DE534F"/>
    <w:rsid w:val="00E01EBF"/>
    <w:rsid w:val="00E10D34"/>
    <w:rsid w:val="00E12095"/>
    <w:rsid w:val="00E1667E"/>
    <w:rsid w:val="00E42A7B"/>
    <w:rsid w:val="00E73227"/>
    <w:rsid w:val="00E906BB"/>
    <w:rsid w:val="00E90F22"/>
    <w:rsid w:val="00EC140A"/>
    <w:rsid w:val="00EC2DB2"/>
    <w:rsid w:val="00EC31AA"/>
    <w:rsid w:val="00EC5183"/>
    <w:rsid w:val="00ED2EFD"/>
    <w:rsid w:val="00ED3B53"/>
    <w:rsid w:val="00ED49E3"/>
    <w:rsid w:val="00EE1D89"/>
    <w:rsid w:val="00EF3D4A"/>
    <w:rsid w:val="00F13EFB"/>
    <w:rsid w:val="00F215C6"/>
    <w:rsid w:val="00F569B3"/>
    <w:rsid w:val="00F56E38"/>
    <w:rsid w:val="00F8735D"/>
    <w:rsid w:val="00FA1339"/>
    <w:rsid w:val="00FA56BC"/>
    <w:rsid w:val="00FB3620"/>
    <w:rsid w:val="00FD0F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20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6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6230"/>
  </w:style>
  <w:style w:type="paragraph" w:styleId="Zpat">
    <w:name w:val="footer"/>
    <w:basedOn w:val="Normln"/>
    <w:link w:val="ZpatChar"/>
    <w:uiPriority w:val="99"/>
    <w:unhideWhenUsed/>
    <w:rsid w:val="002B6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2B6230"/>
  </w:style>
  <w:style w:type="paragraph" w:styleId="Textbubliny">
    <w:name w:val="Balloon Text"/>
    <w:basedOn w:val="Normln"/>
    <w:link w:val="TextbublinyChar"/>
    <w:uiPriority w:val="99"/>
    <w:semiHidden/>
    <w:unhideWhenUsed/>
    <w:rsid w:val="002B62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6230"/>
    <w:rPr>
      <w:rFonts w:ascii="Tahoma" w:hAnsi="Tahoma" w:cs="Tahoma"/>
      <w:sz w:val="16"/>
      <w:szCs w:val="16"/>
    </w:rPr>
  </w:style>
  <w:style w:type="paragraph" w:styleId="Odstavecseseznamem">
    <w:name w:val="List Paragraph"/>
    <w:basedOn w:val="Normln"/>
    <w:uiPriority w:val="34"/>
    <w:qFormat/>
    <w:rsid w:val="00415C96"/>
    <w:pPr>
      <w:ind w:left="720"/>
      <w:contextualSpacing/>
    </w:pPr>
  </w:style>
  <w:style w:type="paragraph" w:styleId="Titulek">
    <w:name w:val="caption"/>
    <w:basedOn w:val="Normln"/>
    <w:next w:val="Normln"/>
    <w:uiPriority w:val="35"/>
    <w:unhideWhenUsed/>
    <w:qFormat/>
    <w:rsid w:val="00705691"/>
    <w:pPr>
      <w:spacing w:line="240" w:lineRule="auto"/>
    </w:pPr>
    <w:rPr>
      <w:b/>
      <w:bCs/>
      <w:color w:val="4F81BD" w:themeColor="accent1"/>
      <w:sz w:val="18"/>
      <w:szCs w:val="18"/>
    </w:rPr>
  </w:style>
  <w:style w:type="character" w:styleId="Hypertextovodkaz">
    <w:name w:val="Hyperlink"/>
    <w:uiPriority w:val="99"/>
    <w:unhideWhenUsed/>
    <w:rsid w:val="00E42A7B"/>
    <w:rPr>
      <w:color w:val="0000FF"/>
      <w:u w:val="single"/>
    </w:rPr>
  </w:style>
  <w:style w:type="character" w:customStyle="1" w:styleId="ZkladntextChar">
    <w:name w:val="Základní text Char"/>
    <w:aliases w:val="Char Char Char Char1,Char Char Char Char Char,Char Char Char Char Char Char Char Char,Char Char Char Char Char Char Char Char Char Char Char Char Char, Char Char Char Char1, Char Char Char Char Char"/>
    <w:link w:val="Zkladntext"/>
    <w:rsid w:val="00E42A7B"/>
    <w:rPr>
      <w:rFonts w:ascii="TimesE" w:hAnsi="TimesE"/>
      <w:color w:val="000000"/>
      <w:sz w:val="24"/>
      <w:szCs w:val="24"/>
      <w:lang w:eastAsia="cs-CZ"/>
    </w:rPr>
  </w:style>
  <w:style w:type="paragraph" w:styleId="Zkladntext">
    <w:name w:val="Body Text"/>
    <w:aliases w:val="Char Char Char,Char Char Char Char,Char Char Char Char Char Char Char,Char Char Char Char Char Char Char Char Char Char Char Char, Char Char Char, Char Char Char Char, Char Char Char Char Char Char Char"/>
    <w:basedOn w:val="Normln"/>
    <w:link w:val="ZkladntextChar"/>
    <w:rsid w:val="00E42A7B"/>
    <w:pPr>
      <w:spacing w:after="144" w:line="240" w:lineRule="auto"/>
      <w:ind w:firstLine="680"/>
    </w:pPr>
    <w:rPr>
      <w:rFonts w:ascii="TimesE" w:hAnsi="TimesE"/>
      <w:color w:val="000000"/>
      <w:sz w:val="24"/>
      <w:szCs w:val="24"/>
      <w:lang w:eastAsia="cs-CZ"/>
    </w:rPr>
  </w:style>
  <w:style w:type="character" w:customStyle="1" w:styleId="ZkladntextChar1">
    <w:name w:val="Základní text Char1"/>
    <w:basedOn w:val="Standardnpsmoodstavce"/>
    <w:uiPriority w:val="99"/>
    <w:semiHidden/>
    <w:rsid w:val="00E42A7B"/>
  </w:style>
  <w:style w:type="paragraph" w:styleId="Normlnweb">
    <w:name w:val="Normal (Web)"/>
    <w:basedOn w:val="Normln"/>
    <w:uiPriority w:val="99"/>
    <w:semiHidden/>
    <w:unhideWhenUsed/>
    <w:rsid w:val="00ED49E3"/>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4594784">
      <w:bodyDiv w:val="1"/>
      <w:marLeft w:val="0"/>
      <w:marRight w:val="0"/>
      <w:marTop w:val="0"/>
      <w:marBottom w:val="0"/>
      <w:divBdr>
        <w:top w:val="none" w:sz="0" w:space="0" w:color="auto"/>
        <w:left w:val="none" w:sz="0" w:space="0" w:color="auto"/>
        <w:bottom w:val="none" w:sz="0" w:space="0" w:color="auto"/>
        <w:right w:val="none" w:sz="0" w:space="0" w:color="auto"/>
      </w:divBdr>
    </w:div>
    <w:div w:id="37240367">
      <w:bodyDiv w:val="1"/>
      <w:marLeft w:val="0"/>
      <w:marRight w:val="0"/>
      <w:marTop w:val="0"/>
      <w:marBottom w:val="0"/>
      <w:divBdr>
        <w:top w:val="none" w:sz="0" w:space="0" w:color="auto"/>
        <w:left w:val="none" w:sz="0" w:space="0" w:color="auto"/>
        <w:bottom w:val="none" w:sz="0" w:space="0" w:color="auto"/>
        <w:right w:val="none" w:sz="0" w:space="0" w:color="auto"/>
      </w:divBdr>
    </w:div>
    <w:div w:id="41711108">
      <w:bodyDiv w:val="1"/>
      <w:marLeft w:val="0"/>
      <w:marRight w:val="0"/>
      <w:marTop w:val="0"/>
      <w:marBottom w:val="0"/>
      <w:divBdr>
        <w:top w:val="none" w:sz="0" w:space="0" w:color="auto"/>
        <w:left w:val="none" w:sz="0" w:space="0" w:color="auto"/>
        <w:bottom w:val="none" w:sz="0" w:space="0" w:color="auto"/>
        <w:right w:val="none" w:sz="0" w:space="0" w:color="auto"/>
      </w:divBdr>
    </w:div>
    <w:div w:id="71590660">
      <w:bodyDiv w:val="1"/>
      <w:marLeft w:val="0"/>
      <w:marRight w:val="0"/>
      <w:marTop w:val="0"/>
      <w:marBottom w:val="0"/>
      <w:divBdr>
        <w:top w:val="none" w:sz="0" w:space="0" w:color="auto"/>
        <w:left w:val="none" w:sz="0" w:space="0" w:color="auto"/>
        <w:bottom w:val="none" w:sz="0" w:space="0" w:color="auto"/>
        <w:right w:val="none" w:sz="0" w:space="0" w:color="auto"/>
      </w:divBdr>
    </w:div>
    <w:div w:id="103964479">
      <w:bodyDiv w:val="1"/>
      <w:marLeft w:val="0"/>
      <w:marRight w:val="0"/>
      <w:marTop w:val="0"/>
      <w:marBottom w:val="0"/>
      <w:divBdr>
        <w:top w:val="none" w:sz="0" w:space="0" w:color="auto"/>
        <w:left w:val="none" w:sz="0" w:space="0" w:color="auto"/>
        <w:bottom w:val="none" w:sz="0" w:space="0" w:color="auto"/>
        <w:right w:val="none" w:sz="0" w:space="0" w:color="auto"/>
      </w:divBdr>
    </w:div>
    <w:div w:id="107438215">
      <w:bodyDiv w:val="1"/>
      <w:marLeft w:val="0"/>
      <w:marRight w:val="0"/>
      <w:marTop w:val="0"/>
      <w:marBottom w:val="0"/>
      <w:divBdr>
        <w:top w:val="none" w:sz="0" w:space="0" w:color="auto"/>
        <w:left w:val="none" w:sz="0" w:space="0" w:color="auto"/>
        <w:bottom w:val="none" w:sz="0" w:space="0" w:color="auto"/>
        <w:right w:val="none" w:sz="0" w:space="0" w:color="auto"/>
      </w:divBdr>
    </w:div>
    <w:div w:id="112752692">
      <w:bodyDiv w:val="1"/>
      <w:marLeft w:val="0"/>
      <w:marRight w:val="0"/>
      <w:marTop w:val="0"/>
      <w:marBottom w:val="0"/>
      <w:divBdr>
        <w:top w:val="none" w:sz="0" w:space="0" w:color="auto"/>
        <w:left w:val="none" w:sz="0" w:space="0" w:color="auto"/>
        <w:bottom w:val="none" w:sz="0" w:space="0" w:color="auto"/>
        <w:right w:val="none" w:sz="0" w:space="0" w:color="auto"/>
      </w:divBdr>
    </w:div>
    <w:div w:id="113990287">
      <w:bodyDiv w:val="1"/>
      <w:marLeft w:val="0"/>
      <w:marRight w:val="0"/>
      <w:marTop w:val="0"/>
      <w:marBottom w:val="0"/>
      <w:divBdr>
        <w:top w:val="none" w:sz="0" w:space="0" w:color="auto"/>
        <w:left w:val="none" w:sz="0" w:space="0" w:color="auto"/>
        <w:bottom w:val="none" w:sz="0" w:space="0" w:color="auto"/>
        <w:right w:val="none" w:sz="0" w:space="0" w:color="auto"/>
      </w:divBdr>
    </w:div>
    <w:div w:id="133568870">
      <w:bodyDiv w:val="1"/>
      <w:marLeft w:val="0"/>
      <w:marRight w:val="0"/>
      <w:marTop w:val="0"/>
      <w:marBottom w:val="0"/>
      <w:divBdr>
        <w:top w:val="none" w:sz="0" w:space="0" w:color="auto"/>
        <w:left w:val="none" w:sz="0" w:space="0" w:color="auto"/>
        <w:bottom w:val="none" w:sz="0" w:space="0" w:color="auto"/>
        <w:right w:val="none" w:sz="0" w:space="0" w:color="auto"/>
      </w:divBdr>
    </w:div>
    <w:div w:id="169175585">
      <w:bodyDiv w:val="1"/>
      <w:marLeft w:val="0"/>
      <w:marRight w:val="0"/>
      <w:marTop w:val="0"/>
      <w:marBottom w:val="0"/>
      <w:divBdr>
        <w:top w:val="none" w:sz="0" w:space="0" w:color="auto"/>
        <w:left w:val="none" w:sz="0" w:space="0" w:color="auto"/>
        <w:bottom w:val="none" w:sz="0" w:space="0" w:color="auto"/>
        <w:right w:val="none" w:sz="0" w:space="0" w:color="auto"/>
      </w:divBdr>
    </w:div>
    <w:div w:id="212664513">
      <w:bodyDiv w:val="1"/>
      <w:marLeft w:val="0"/>
      <w:marRight w:val="0"/>
      <w:marTop w:val="0"/>
      <w:marBottom w:val="0"/>
      <w:divBdr>
        <w:top w:val="none" w:sz="0" w:space="0" w:color="auto"/>
        <w:left w:val="none" w:sz="0" w:space="0" w:color="auto"/>
        <w:bottom w:val="none" w:sz="0" w:space="0" w:color="auto"/>
        <w:right w:val="none" w:sz="0" w:space="0" w:color="auto"/>
      </w:divBdr>
    </w:div>
    <w:div w:id="229076119">
      <w:bodyDiv w:val="1"/>
      <w:marLeft w:val="0"/>
      <w:marRight w:val="0"/>
      <w:marTop w:val="0"/>
      <w:marBottom w:val="0"/>
      <w:divBdr>
        <w:top w:val="none" w:sz="0" w:space="0" w:color="auto"/>
        <w:left w:val="none" w:sz="0" w:space="0" w:color="auto"/>
        <w:bottom w:val="none" w:sz="0" w:space="0" w:color="auto"/>
        <w:right w:val="none" w:sz="0" w:space="0" w:color="auto"/>
      </w:divBdr>
    </w:div>
    <w:div w:id="242498767">
      <w:bodyDiv w:val="1"/>
      <w:marLeft w:val="0"/>
      <w:marRight w:val="0"/>
      <w:marTop w:val="0"/>
      <w:marBottom w:val="0"/>
      <w:divBdr>
        <w:top w:val="none" w:sz="0" w:space="0" w:color="auto"/>
        <w:left w:val="none" w:sz="0" w:space="0" w:color="auto"/>
        <w:bottom w:val="none" w:sz="0" w:space="0" w:color="auto"/>
        <w:right w:val="none" w:sz="0" w:space="0" w:color="auto"/>
      </w:divBdr>
    </w:div>
    <w:div w:id="251085516">
      <w:bodyDiv w:val="1"/>
      <w:marLeft w:val="0"/>
      <w:marRight w:val="0"/>
      <w:marTop w:val="0"/>
      <w:marBottom w:val="0"/>
      <w:divBdr>
        <w:top w:val="none" w:sz="0" w:space="0" w:color="auto"/>
        <w:left w:val="none" w:sz="0" w:space="0" w:color="auto"/>
        <w:bottom w:val="none" w:sz="0" w:space="0" w:color="auto"/>
        <w:right w:val="none" w:sz="0" w:space="0" w:color="auto"/>
      </w:divBdr>
    </w:div>
    <w:div w:id="369840700">
      <w:bodyDiv w:val="1"/>
      <w:marLeft w:val="0"/>
      <w:marRight w:val="0"/>
      <w:marTop w:val="0"/>
      <w:marBottom w:val="0"/>
      <w:divBdr>
        <w:top w:val="none" w:sz="0" w:space="0" w:color="auto"/>
        <w:left w:val="none" w:sz="0" w:space="0" w:color="auto"/>
        <w:bottom w:val="none" w:sz="0" w:space="0" w:color="auto"/>
        <w:right w:val="none" w:sz="0" w:space="0" w:color="auto"/>
      </w:divBdr>
    </w:div>
    <w:div w:id="395055847">
      <w:bodyDiv w:val="1"/>
      <w:marLeft w:val="0"/>
      <w:marRight w:val="0"/>
      <w:marTop w:val="0"/>
      <w:marBottom w:val="0"/>
      <w:divBdr>
        <w:top w:val="none" w:sz="0" w:space="0" w:color="auto"/>
        <w:left w:val="none" w:sz="0" w:space="0" w:color="auto"/>
        <w:bottom w:val="none" w:sz="0" w:space="0" w:color="auto"/>
        <w:right w:val="none" w:sz="0" w:space="0" w:color="auto"/>
      </w:divBdr>
    </w:div>
    <w:div w:id="455104462">
      <w:bodyDiv w:val="1"/>
      <w:marLeft w:val="0"/>
      <w:marRight w:val="0"/>
      <w:marTop w:val="0"/>
      <w:marBottom w:val="0"/>
      <w:divBdr>
        <w:top w:val="none" w:sz="0" w:space="0" w:color="auto"/>
        <w:left w:val="none" w:sz="0" w:space="0" w:color="auto"/>
        <w:bottom w:val="none" w:sz="0" w:space="0" w:color="auto"/>
        <w:right w:val="none" w:sz="0" w:space="0" w:color="auto"/>
      </w:divBdr>
    </w:div>
    <w:div w:id="458764632">
      <w:bodyDiv w:val="1"/>
      <w:marLeft w:val="0"/>
      <w:marRight w:val="0"/>
      <w:marTop w:val="0"/>
      <w:marBottom w:val="0"/>
      <w:divBdr>
        <w:top w:val="none" w:sz="0" w:space="0" w:color="auto"/>
        <w:left w:val="none" w:sz="0" w:space="0" w:color="auto"/>
        <w:bottom w:val="none" w:sz="0" w:space="0" w:color="auto"/>
        <w:right w:val="none" w:sz="0" w:space="0" w:color="auto"/>
      </w:divBdr>
    </w:div>
    <w:div w:id="461120214">
      <w:bodyDiv w:val="1"/>
      <w:marLeft w:val="0"/>
      <w:marRight w:val="0"/>
      <w:marTop w:val="0"/>
      <w:marBottom w:val="0"/>
      <w:divBdr>
        <w:top w:val="none" w:sz="0" w:space="0" w:color="auto"/>
        <w:left w:val="none" w:sz="0" w:space="0" w:color="auto"/>
        <w:bottom w:val="none" w:sz="0" w:space="0" w:color="auto"/>
        <w:right w:val="none" w:sz="0" w:space="0" w:color="auto"/>
      </w:divBdr>
    </w:div>
    <w:div w:id="482040257">
      <w:bodyDiv w:val="1"/>
      <w:marLeft w:val="0"/>
      <w:marRight w:val="0"/>
      <w:marTop w:val="0"/>
      <w:marBottom w:val="0"/>
      <w:divBdr>
        <w:top w:val="none" w:sz="0" w:space="0" w:color="auto"/>
        <w:left w:val="none" w:sz="0" w:space="0" w:color="auto"/>
        <w:bottom w:val="none" w:sz="0" w:space="0" w:color="auto"/>
        <w:right w:val="none" w:sz="0" w:space="0" w:color="auto"/>
      </w:divBdr>
    </w:div>
    <w:div w:id="520163069">
      <w:bodyDiv w:val="1"/>
      <w:marLeft w:val="0"/>
      <w:marRight w:val="0"/>
      <w:marTop w:val="0"/>
      <w:marBottom w:val="0"/>
      <w:divBdr>
        <w:top w:val="none" w:sz="0" w:space="0" w:color="auto"/>
        <w:left w:val="none" w:sz="0" w:space="0" w:color="auto"/>
        <w:bottom w:val="none" w:sz="0" w:space="0" w:color="auto"/>
        <w:right w:val="none" w:sz="0" w:space="0" w:color="auto"/>
      </w:divBdr>
    </w:div>
    <w:div w:id="596132623">
      <w:bodyDiv w:val="1"/>
      <w:marLeft w:val="0"/>
      <w:marRight w:val="0"/>
      <w:marTop w:val="0"/>
      <w:marBottom w:val="0"/>
      <w:divBdr>
        <w:top w:val="none" w:sz="0" w:space="0" w:color="auto"/>
        <w:left w:val="none" w:sz="0" w:space="0" w:color="auto"/>
        <w:bottom w:val="none" w:sz="0" w:space="0" w:color="auto"/>
        <w:right w:val="none" w:sz="0" w:space="0" w:color="auto"/>
      </w:divBdr>
    </w:div>
    <w:div w:id="695665507">
      <w:bodyDiv w:val="1"/>
      <w:marLeft w:val="0"/>
      <w:marRight w:val="0"/>
      <w:marTop w:val="0"/>
      <w:marBottom w:val="0"/>
      <w:divBdr>
        <w:top w:val="none" w:sz="0" w:space="0" w:color="auto"/>
        <w:left w:val="none" w:sz="0" w:space="0" w:color="auto"/>
        <w:bottom w:val="none" w:sz="0" w:space="0" w:color="auto"/>
        <w:right w:val="none" w:sz="0" w:space="0" w:color="auto"/>
      </w:divBdr>
    </w:div>
    <w:div w:id="720328310">
      <w:bodyDiv w:val="1"/>
      <w:marLeft w:val="0"/>
      <w:marRight w:val="0"/>
      <w:marTop w:val="0"/>
      <w:marBottom w:val="0"/>
      <w:divBdr>
        <w:top w:val="none" w:sz="0" w:space="0" w:color="auto"/>
        <w:left w:val="none" w:sz="0" w:space="0" w:color="auto"/>
        <w:bottom w:val="none" w:sz="0" w:space="0" w:color="auto"/>
        <w:right w:val="none" w:sz="0" w:space="0" w:color="auto"/>
      </w:divBdr>
    </w:div>
    <w:div w:id="751317601">
      <w:bodyDiv w:val="1"/>
      <w:marLeft w:val="0"/>
      <w:marRight w:val="0"/>
      <w:marTop w:val="0"/>
      <w:marBottom w:val="0"/>
      <w:divBdr>
        <w:top w:val="none" w:sz="0" w:space="0" w:color="auto"/>
        <w:left w:val="none" w:sz="0" w:space="0" w:color="auto"/>
        <w:bottom w:val="none" w:sz="0" w:space="0" w:color="auto"/>
        <w:right w:val="none" w:sz="0" w:space="0" w:color="auto"/>
      </w:divBdr>
    </w:div>
    <w:div w:id="761754698">
      <w:bodyDiv w:val="1"/>
      <w:marLeft w:val="0"/>
      <w:marRight w:val="0"/>
      <w:marTop w:val="0"/>
      <w:marBottom w:val="0"/>
      <w:divBdr>
        <w:top w:val="none" w:sz="0" w:space="0" w:color="auto"/>
        <w:left w:val="none" w:sz="0" w:space="0" w:color="auto"/>
        <w:bottom w:val="none" w:sz="0" w:space="0" w:color="auto"/>
        <w:right w:val="none" w:sz="0" w:space="0" w:color="auto"/>
      </w:divBdr>
    </w:div>
    <w:div w:id="796147471">
      <w:bodyDiv w:val="1"/>
      <w:marLeft w:val="0"/>
      <w:marRight w:val="0"/>
      <w:marTop w:val="0"/>
      <w:marBottom w:val="0"/>
      <w:divBdr>
        <w:top w:val="none" w:sz="0" w:space="0" w:color="auto"/>
        <w:left w:val="none" w:sz="0" w:space="0" w:color="auto"/>
        <w:bottom w:val="none" w:sz="0" w:space="0" w:color="auto"/>
        <w:right w:val="none" w:sz="0" w:space="0" w:color="auto"/>
      </w:divBdr>
    </w:div>
    <w:div w:id="901283669">
      <w:bodyDiv w:val="1"/>
      <w:marLeft w:val="0"/>
      <w:marRight w:val="0"/>
      <w:marTop w:val="0"/>
      <w:marBottom w:val="0"/>
      <w:divBdr>
        <w:top w:val="none" w:sz="0" w:space="0" w:color="auto"/>
        <w:left w:val="none" w:sz="0" w:space="0" w:color="auto"/>
        <w:bottom w:val="none" w:sz="0" w:space="0" w:color="auto"/>
        <w:right w:val="none" w:sz="0" w:space="0" w:color="auto"/>
      </w:divBdr>
    </w:div>
    <w:div w:id="926235200">
      <w:bodyDiv w:val="1"/>
      <w:marLeft w:val="0"/>
      <w:marRight w:val="0"/>
      <w:marTop w:val="0"/>
      <w:marBottom w:val="0"/>
      <w:divBdr>
        <w:top w:val="none" w:sz="0" w:space="0" w:color="auto"/>
        <w:left w:val="none" w:sz="0" w:space="0" w:color="auto"/>
        <w:bottom w:val="none" w:sz="0" w:space="0" w:color="auto"/>
        <w:right w:val="none" w:sz="0" w:space="0" w:color="auto"/>
      </w:divBdr>
    </w:div>
    <w:div w:id="951596802">
      <w:bodyDiv w:val="1"/>
      <w:marLeft w:val="0"/>
      <w:marRight w:val="0"/>
      <w:marTop w:val="0"/>
      <w:marBottom w:val="0"/>
      <w:divBdr>
        <w:top w:val="none" w:sz="0" w:space="0" w:color="auto"/>
        <w:left w:val="none" w:sz="0" w:space="0" w:color="auto"/>
        <w:bottom w:val="none" w:sz="0" w:space="0" w:color="auto"/>
        <w:right w:val="none" w:sz="0" w:space="0" w:color="auto"/>
      </w:divBdr>
    </w:div>
    <w:div w:id="960694863">
      <w:bodyDiv w:val="1"/>
      <w:marLeft w:val="0"/>
      <w:marRight w:val="0"/>
      <w:marTop w:val="0"/>
      <w:marBottom w:val="0"/>
      <w:divBdr>
        <w:top w:val="none" w:sz="0" w:space="0" w:color="auto"/>
        <w:left w:val="none" w:sz="0" w:space="0" w:color="auto"/>
        <w:bottom w:val="none" w:sz="0" w:space="0" w:color="auto"/>
        <w:right w:val="none" w:sz="0" w:space="0" w:color="auto"/>
      </w:divBdr>
    </w:div>
    <w:div w:id="964770968">
      <w:bodyDiv w:val="1"/>
      <w:marLeft w:val="0"/>
      <w:marRight w:val="0"/>
      <w:marTop w:val="0"/>
      <w:marBottom w:val="0"/>
      <w:divBdr>
        <w:top w:val="none" w:sz="0" w:space="0" w:color="auto"/>
        <w:left w:val="none" w:sz="0" w:space="0" w:color="auto"/>
        <w:bottom w:val="none" w:sz="0" w:space="0" w:color="auto"/>
        <w:right w:val="none" w:sz="0" w:space="0" w:color="auto"/>
      </w:divBdr>
    </w:div>
    <w:div w:id="1001351366">
      <w:bodyDiv w:val="1"/>
      <w:marLeft w:val="0"/>
      <w:marRight w:val="0"/>
      <w:marTop w:val="0"/>
      <w:marBottom w:val="0"/>
      <w:divBdr>
        <w:top w:val="none" w:sz="0" w:space="0" w:color="auto"/>
        <w:left w:val="none" w:sz="0" w:space="0" w:color="auto"/>
        <w:bottom w:val="none" w:sz="0" w:space="0" w:color="auto"/>
        <w:right w:val="none" w:sz="0" w:space="0" w:color="auto"/>
      </w:divBdr>
    </w:div>
    <w:div w:id="1011683269">
      <w:bodyDiv w:val="1"/>
      <w:marLeft w:val="0"/>
      <w:marRight w:val="0"/>
      <w:marTop w:val="0"/>
      <w:marBottom w:val="0"/>
      <w:divBdr>
        <w:top w:val="none" w:sz="0" w:space="0" w:color="auto"/>
        <w:left w:val="none" w:sz="0" w:space="0" w:color="auto"/>
        <w:bottom w:val="none" w:sz="0" w:space="0" w:color="auto"/>
        <w:right w:val="none" w:sz="0" w:space="0" w:color="auto"/>
      </w:divBdr>
    </w:div>
    <w:div w:id="1025600213">
      <w:bodyDiv w:val="1"/>
      <w:marLeft w:val="0"/>
      <w:marRight w:val="0"/>
      <w:marTop w:val="0"/>
      <w:marBottom w:val="0"/>
      <w:divBdr>
        <w:top w:val="none" w:sz="0" w:space="0" w:color="auto"/>
        <w:left w:val="none" w:sz="0" w:space="0" w:color="auto"/>
        <w:bottom w:val="none" w:sz="0" w:space="0" w:color="auto"/>
        <w:right w:val="none" w:sz="0" w:space="0" w:color="auto"/>
      </w:divBdr>
    </w:div>
    <w:div w:id="1058238099">
      <w:bodyDiv w:val="1"/>
      <w:marLeft w:val="0"/>
      <w:marRight w:val="0"/>
      <w:marTop w:val="0"/>
      <w:marBottom w:val="0"/>
      <w:divBdr>
        <w:top w:val="none" w:sz="0" w:space="0" w:color="auto"/>
        <w:left w:val="none" w:sz="0" w:space="0" w:color="auto"/>
        <w:bottom w:val="none" w:sz="0" w:space="0" w:color="auto"/>
        <w:right w:val="none" w:sz="0" w:space="0" w:color="auto"/>
      </w:divBdr>
    </w:div>
    <w:div w:id="1213083253">
      <w:bodyDiv w:val="1"/>
      <w:marLeft w:val="0"/>
      <w:marRight w:val="0"/>
      <w:marTop w:val="0"/>
      <w:marBottom w:val="0"/>
      <w:divBdr>
        <w:top w:val="none" w:sz="0" w:space="0" w:color="auto"/>
        <w:left w:val="none" w:sz="0" w:space="0" w:color="auto"/>
        <w:bottom w:val="none" w:sz="0" w:space="0" w:color="auto"/>
        <w:right w:val="none" w:sz="0" w:space="0" w:color="auto"/>
      </w:divBdr>
    </w:div>
    <w:div w:id="1241252514">
      <w:bodyDiv w:val="1"/>
      <w:marLeft w:val="0"/>
      <w:marRight w:val="0"/>
      <w:marTop w:val="0"/>
      <w:marBottom w:val="0"/>
      <w:divBdr>
        <w:top w:val="none" w:sz="0" w:space="0" w:color="auto"/>
        <w:left w:val="none" w:sz="0" w:space="0" w:color="auto"/>
        <w:bottom w:val="none" w:sz="0" w:space="0" w:color="auto"/>
        <w:right w:val="none" w:sz="0" w:space="0" w:color="auto"/>
      </w:divBdr>
    </w:div>
    <w:div w:id="1243756431">
      <w:bodyDiv w:val="1"/>
      <w:marLeft w:val="0"/>
      <w:marRight w:val="0"/>
      <w:marTop w:val="0"/>
      <w:marBottom w:val="0"/>
      <w:divBdr>
        <w:top w:val="none" w:sz="0" w:space="0" w:color="auto"/>
        <w:left w:val="none" w:sz="0" w:space="0" w:color="auto"/>
        <w:bottom w:val="none" w:sz="0" w:space="0" w:color="auto"/>
        <w:right w:val="none" w:sz="0" w:space="0" w:color="auto"/>
      </w:divBdr>
    </w:div>
    <w:div w:id="1316059207">
      <w:bodyDiv w:val="1"/>
      <w:marLeft w:val="0"/>
      <w:marRight w:val="0"/>
      <w:marTop w:val="0"/>
      <w:marBottom w:val="0"/>
      <w:divBdr>
        <w:top w:val="none" w:sz="0" w:space="0" w:color="auto"/>
        <w:left w:val="none" w:sz="0" w:space="0" w:color="auto"/>
        <w:bottom w:val="none" w:sz="0" w:space="0" w:color="auto"/>
        <w:right w:val="none" w:sz="0" w:space="0" w:color="auto"/>
      </w:divBdr>
    </w:div>
    <w:div w:id="1326398697">
      <w:bodyDiv w:val="1"/>
      <w:marLeft w:val="0"/>
      <w:marRight w:val="0"/>
      <w:marTop w:val="0"/>
      <w:marBottom w:val="0"/>
      <w:divBdr>
        <w:top w:val="none" w:sz="0" w:space="0" w:color="auto"/>
        <w:left w:val="none" w:sz="0" w:space="0" w:color="auto"/>
        <w:bottom w:val="none" w:sz="0" w:space="0" w:color="auto"/>
        <w:right w:val="none" w:sz="0" w:space="0" w:color="auto"/>
      </w:divBdr>
    </w:div>
    <w:div w:id="1427654988">
      <w:bodyDiv w:val="1"/>
      <w:marLeft w:val="0"/>
      <w:marRight w:val="0"/>
      <w:marTop w:val="0"/>
      <w:marBottom w:val="0"/>
      <w:divBdr>
        <w:top w:val="none" w:sz="0" w:space="0" w:color="auto"/>
        <w:left w:val="none" w:sz="0" w:space="0" w:color="auto"/>
        <w:bottom w:val="none" w:sz="0" w:space="0" w:color="auto"/>
        <w:right w:val="none" w:sz="0" w:space="0" w:color="auto"/>
      </w:divBdr>
    </w:div>
    <w:div w:id="1576743643">
      <w:bodyDiv w:val="1"/>
      <w:marLeft w:val="0"/>
      <w:marRight w:val="0"/>
      <w:marTop w:val="0"/>
      <w:marBottom w:val="0"/>
      <w:divBdr>
        <w:top w:val="none" w:sz="0" w:space="0" w:color="auto"/>
        <w:left w:val="none" w:sz="0" w:space="0" w:color="auto"/>
        <w:bottom w:val="none" w:sz="0" w:space="0" w:color="auto"/>
        <w:right w:val="none" w:sz="0" w:space="0" w:color="auto"/>
      </w:divBdr>
    </w:div>
    <w:div w:id="1636183741">
      <w:bodyDiv w:val="1"/>
      <w:marLeft w:val="0"/>
      <w:marRight w:val="0"/>
      <w:marTop w:val="0"/>
      <w:marBottom w:val="0"/>
      <w:divBdr>
        <w:top w:val="none" w:sz="0" w:space="0" w:color="auto"/>
        <w:left w:val="none" w:sz="0" w:space="0" w:color="auto"/>
        <w:bottom w:val="none" w:sz="0" w:space="0" w:color="auto"/>
        <w:right w:val="none" w:sz="0" w:space="0" w:color="auto"/>
      </w:divBdr>
    </w:div>
    <w:div w:id="1657151684">
      <w:bodyDiv w:val="1"/>
      <w:marLeft w:val="0"/>
      <w:marRight w:val="0"/>
      <w:marTop w:val="0"/>
      <w:marBottom w:val="0"/>
      <w:divBdr>
        <w:top w:val="none" w:sz="0" w:space="0" w:color="auto"/>
        <w:left w:val="none" w:sz="0" w:space="0" w:color="auto"/>
        <w:bottom w:val="none" w:sz="0" w:space="0" w:color="auto"/>
        <w:right w:val="none" w:sz="0" w:space="0" w:color="auto"/>
      </w:divBdr>
    </w:div>
    <w:div w:id="1729570558">
      <w:bodyDiv w:val="1"/>
      <w:marLeft w:val="0"/>
      <w:marRight w:val="0"/>
      <w:marTop w:val="0"/>
      <w:marBottom w:val="0"/>
      <w:divBdr>
        <w:top w:val="none" w:sz="0" w:space="0" w:color="auto"/>
        <w:left w:val="none" w:sz="0" w:space="0" w:color="auto"/>
        <w:bottom w:val="none" w:sz="0" w:space="0" w:color="auto"/>
        <w:right w:val="none" w:sz="0" w:space="0" w:color="auto"/>
      </w:divBdr>
    </w:div>
    <w:div w:id="1767535444">
      <w:bodyDiv w:val="1"/>
      <w:marLeft w:val="0"/>
      <w:marRight w:val="0"/>
      <w:marTop w:val="0"/>
      <w:marBottom w:val="0"/>
      <w:divBdr>
        <w:top w:val="none" w:sz="0" w:space="0" w:color="auto"/>
        <w:left w:val="none" w:sz="0" w:space="0" w:color="auto"/>
        <w:bottom w:val="none" w:sz="0" w:space="0" w:color="auto"/>
        <w:right w:val="none" w:sz="0" w:space="0" w:color="auto"/>
      </w:divBdr>
    </w:div>
    <w:div w:id="1802378437">
      <w:bodyDiv w:val="1"/>
      <w:marLeft w:val="0"/>
      <w:marRight w:val="0"/>
      <w:marTop w:val="0"/>
      <w:marBottom w:val="0"/>
      <w:divBdr>
        <w:top w:val="none" w:sz="0" w:space="0" w:color="auto"/>
        <w:left w:val="none" w:sz="0" w:space="0" w:color="auto"/>
        <w:bottom w:val="none" w:sz="0" w:space="0" w:color="auto"/>
        <w:right w:val="none" w:sz="0" w:space="0" w:color="auto"/>
      </w:divBdr>
    </w:div>
    <w:div w:id="1817142101">
      <w:bodyDiv w:val="1"/>
      <w:marLeft w:val="0"/>
      <w:marRight w:val="0"/>
      <w:marTop w:val="0"/>
      <w:marBottom w:val="0"/>
      <w:divBdr>
        <w:top w:val="none" w:sz="0" w:space="0" w:color="auto"/>
        <w:left w:val="none" w:sz="0" w:space="0" w:color="auto"/>
        <w:bottom w:val="none" w:sz="0" w:space="0" w:color="auto"/>
        <w:right w:val="none" w:sz="0" w:space="0" w:color="auto"/>
      </w:divBdr>
    </w:div>
    <w:div w:id="1818381382">
      <w:bodyDiv w:val="1"/>
      <w:marLeft w:val="0"/>
      <w:marRight w:val="0"/>
      <w:marTop w:val="0"/>
      <w:marBottom w:val="0"/>
      <w:divBdr>
        <w:top w:val="none" w:sz="0" w:space="0" w:color="auto"/>
        <w:left w:val="none" w:sz="0" w:space="0" w:color="auto"/>
        <w:bottom w:val="none" w:sz="0" w:space="0" w:color="auto"/>
        <w:right w:val="none" w:sz="0" w:space="0" w:color="auto"/>
      </w:divBdr>
    </w:div>
    <w:div w:id="1834641083">
      <w:bodyDiv w:val="1"/>
      <w:marLeft w:val="0"/>
      <w:marRight w:val="0"/>
      <w:marTop w:val="0"/>
      <w:marBottom w:val="0"/>
      <w:divBdr>
        <w:top w:val="none" w:sz="0" w:space="0" w:color="auto"/>
        <w:left w:val="none" w:sz="0" w:space="0" w:color="auto"/>
        <w:bottom w:val="none" w:sz="0" w:space="0" w:color="auto"/>
        <w:right w:val="none" w:sz="0" w:space="0" w:color="auto"/>
      </w:divBdr>
    </w:div>
    <w:div w:id="1888255333">
      <w:bodyDiv w:val="1"/>
      <w:marLeft w:val="0"/>
      <w:marRight w:val="0"/>
      <w:marTop w:val="0"/>
      <w:marBottom w:val="0"/>
      <w:divBdr>
        <w:top w:val="none" w:sz="0" w:space="0" w:color="auto"/>
        <w:left w:val="none" w:sz="0" w:space="0" w:color="auto"/>
        <w:bottom w:val="none" w:sz="0" w:space="0" w:color="auto"/>
        <w:right w:val="none" w:sz="0" w:space="0" w:color="auto"/>
      </w:divBdr>
    </w:div>
    <w:div w:id="1919633762">
      <w:bodyDiv w:val="1"/>
      <w:marLeft w:val="0"/>
      <w:marRight w:val="0"/>
      <w:marTop w:val="0"/>
      <w:marBottom w:val="0"/>
      <w:divBdr>
        <w:top w:val="none" w:sz="0" w:space="0" w:color="auto"/>
        <w:left w:val="none" w:sz="0" w:space="0" w:color="auto"/>
        <w:bottom w:val="none" w:sz="0" w:space="0" w:color="auto"/>
        <w:right w:val="none" w:sz="0" w:space="0" w:color="auto"/>
      </w:divBdr>
    </w:div>
    <w:div w:id="1972244786">
      <w:bodyDiv w:val="1"/>
      <w:marLeft w:val="0"/>
      <w:marRight w:val="0"/>
      <w:marTop w:val="0"/>
      <w:marBottom w:val="0"/>
      <w:divBdr>
        <w:top w:val="none" w:sz="0" w:space="0" w:color="auto"/>
        <w:left w:val="none" w:sz="0" w:space="0" w:color="auto"/>
        <w:bottom w:val="none" w:sz="0" w:space="0" w:color="auto"/>
        <w:right w:val="none" w:sz="0" w:space="0" w:color="auto"/>
      </w:divBdr>
    </w:div>
    <w:div w:id="1979870285">
      <w:bodyDiv w:val="1"/>
      <w:marLeft w:val="0"/>
      <w:marRight w:val="0"/>
      <w:marTop w:val="0"/>
      <w:marBottom w:val="0"/>
      <w:divBdr>
        <w:top w:val="none" w:sz="0" w:space="0" w:color="auto"/>
        <w:left w:val="none" w:sz="0" w:space="0" w:color="auto"/>
        <w:bottom w:val="none" w:sz="0" w:space="0" w:color="auto"/>
        <w:right w:val="none" w:sz="0" w:space="0" w:color="auto"/>
      </w:divBdr>
    </w:div>
    <w:div w:id="1981838240">
      <w:bodyDiv w:val="1"/>
      <w:marLeft w:val="0"/>
      <w:marRight w:val="0"/>
      <w:marTop w:val="0"/>
      <w:marBottom w:val="0"/>
      <w:divBdr>
        <w:top w:val="none" w:sz="0" w:space="0" w:color="auto"/>
        <w:left w:val="none" w:sz="0" w:space="0" w:color="auto"/>
        <w:bottom w:val="none" w:sz="0" w:space="0" w:color="auto"/>
        <w:right w:val="none" w:sz="0" w:space="0" w:color="auto"/>
      </w:divBdr>
    </w:div>
    <w:div w:id="1991714818">
      <w:bodyDiv w:val="1"/>
      <w:marLeft w:val="0"/>
      <w:marRight w:val="0"/>
      <w:marTop w:val="0"/>
      <w:marBottom w:val="0"/>
      <w:divBdr>
        <w:top w:val="none" w:sz="0" w:space="0" w:color="auto"/>
        <w:left w:val="none" w:sz="0" w:space="0" w:color="auto"/>
        <w:bottom w:val="none" w:sz="0" w:space="0" w:color="auto"/>
        <w:right w:val="none" w:sz="0" w:space="0" w:color="auto"/>
      </w:divBdr>
    </w:div>
    <w:div w:id="2012293618">
      <w:bodyDiv w:val="1"/>
      <w:marLeft w:val="0"/>
      <w:marRight w:val="0"/>
      <w:marTop w:val="0"/>
      <w:marBottom w:val="0"/>
      <w:divBdr>
        <w:top w:val="none" w:sz="0" w:space="0" w:color="auto"/>
        <w:left w:val="none" w:sz="0" w:space="0" w:color="auto"/>
        <w:bottom w:val="none" w:sz="0" w:space="0" w:color="auto"/>
        <w:right w:val="none" w:sz="0" w:space="0" w:color="auto"/>
      </w:divBdr>
    </w:div>
    <w:div w:id="2013757241">
      <w:bodyDiv w:val="1"/>
      <w:marLeft w:val="0"/>
      <w:marRight w:val="0"/>
      <w:marTop w:val="0"/>
      <w:marBottom w:val="0"/>
      <w:divBdr>
        <w:top w:val="none" w:sz="0" w:space="0" w:color="auto"/>
        <w:left w:val="none" w:sz="0" w:space="0" w:color="auto"/>
        <w:bottom w:val="none" w:sz="0" w:space="0" w:color="auto"/>
        <w:right w:val="none" w:sz="0" w:space="0" w:color="auto"/>
      </w:divBdr>
    </w:div>
    <w:div w:id="20707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4.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png"/><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png"/><Relationship Id="rId41" Type="http://schemas.openxmlformats.org/officeDocument/2006/relationships/hyperlink" Target="file:///C:\Users\Honza\AppData\Local\Microsoft\Windows\Temporary%20Internet%20Files\AppData\Local\Microsoft\Windows\Temporary%20Internet%20Files\Content.Outlook\MGT7VI8Y\l.cernikova@hc-institut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hyperlink" Target="mailto:d.vavrina@hc-institute.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png"/><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6.jpeg"/><Relationship Id="rId1" Type="http://schemas.openxmlformats.org/officeDocument/2006/relationships/image" Target="media/image3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2025</Words>
  <Characters>11949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Lenka</cp:lastModifiedBy>
  <cp:revision>7</cp:revision>
  <cp:lastPrinted>2016-03-22T14:28:00Z</cp:lastPrinted>
  <dcterms:created xsi:type="dcterms:W3CDTF">2016-03-22T14:10:00Z</dcterms:created>
  <dcterms:modified xsi:type="dcterms:W3CDTF">2016-03-22T15:37:00Z</dcterms:modified>
</cp:coreProperties>
</file>