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22" w:rsidRPr="003223CA" w:rsidRDefault="00D92835" w:rsidP="00D92835">
      <w:pPr>
        <w:tabs>
          <w:tab w:val="left" w:pos="6195"/>
        </w:tabs>
        <w:spacing w:after="0" w:line="240" w:lineRule="auto"/>
        <w:jc w:val="center"/>
        <w:rPr>
          <w:b/>
          <w:sz w:val="36"/>
          <w:szCs w:val="24"/>
        </w:rPr>
      </w:pPr>
      <w:r>
        <w:rPr>
          <w:b/>
          <w:sz w:val="36"/>
          <w:szCs w:val="24"/>
        </w:rPr>
        <w:t>13. ročník c</w:t>
      </w:r>
      <w:r w:rsidR="008133A4" w:rsidRPr="003223CA">
        <w:rPr>
          <w:b/>
          <w:sz w:val="36"/>
          <w:szCs w:val="24"/>
        </w:rPr>
        <w:t>elostátní</w:t>
      </w:r>
      <w:r>
        <w:rPr>
          <w:b/>
          <w:sz w:val="36"/>
          <w:szCs w:val="24"/>
        </w:rPr>
        <w:t>ho</w:t>
      </w:r>
      <w:r w:rsidR="008133A4" w:rsidRPr="003223CA">
        <w:rPr>
          <w:b/>
          <w:sz w:val="36"/>
          <w:szCs w:val="24"/>
        </w:rPr>
        <w:t xml:space="preserve"> projekt</w:t>
      </w:r>
      <w:r>
        <w:rPr>
          <w:b/>
          <w:sz w:val="36"/>
          <w:szCs w:val="24"/>
        </w:rPr>
        <w:t>u</w:t>
      </w:r>
      <w:r w:rsidR="008133A4" w:rsidRPr="003223CA">
        <w:rPr>
          <w:b/>
          <w:sz w:val="36"/>
          <w:szCs w:val="24"/>
        </w:rPr>
        <w:t xml:space="preserve"> Nemocnice ČR 2018 </w:t>
      </w:r>
      <w:r>
        <w:rPr>
          <w:b/>
          <w:sz w:val="36"/>
          <w:szCs w:val="24"/>
        </w:rPr>
        <w:t>přináší</w:t>
      </w:r>
      <w:r w:rsidR="008133A4" w:rsidRPr="003223CA">
        <w:rPr>
          <w:b/>
          <w:sz w:val="36"/>
          <w:szCs w:val="24"/>
        </w:rPr>
        <w:t xml:space="preserve"> novou kategorii</w:t>
      </w:r>
      <w:r>
        <w:rPr>
          <w:b/>
          <w:sz w:val="36"/>
          <w:szCs w:val="24"/>
        </w:rPr>
        <w:t xml:space="preserve"> </w:t>
      </w:r>
      <w:r w:rsidR="00AE2C20" w:rsidRPr="003223CA">
        <w:rPr>
          <w:b/>
          <w:sz w:val="36"/>
          <w:szCs w:val="24"/>
        </w:rPr>
        <w:t>„Online komunikace nemocnic</w:t>
      </w:r>
      <w:r w:rsidR="0087305E" w:rsidRPr="003223CA">
        <w:rPr>
          <w:b/>
          <w:sz w:val="36"/>
          <w:szCs w:val="24"/>
        </w:rPr>
        <w:t>“</w:t>
      </w:r>
    </w:p>
    <w:p w:rsidR="00E17353" w:rsidRPr="00E17353" w:rsidRDefault="00E17353" w:rsidP="008133A4">
      <w:pPr>
        <w:spacing w:after="0" w:line="360" w:lineRule="auto"/>
        <w:jc w:val="both"/>
        <w:rPr>
          <w:sz w:val="6"/>
          <w:szCs w:val="20"/>
        </w:rPr>
      </w:pPr>
    </w:p>
    <w:p w:rsidR="008C53A4" w:rsidRDefault="008C53A4" w:rsidP="003223CA">
      <w:pPr>
        <w:pStyle w:val="Odstavecseseznamem"/>
        <w:widowControl w:val="0"/>
        <w:shd w:val="clear" w:color="auto" w:fill="FFFFFF"/>
        <w:autoSpaceDE w:val="0"/>
        <w:autoSpaceDN w:val="0"/>
        <w:adjustRightInd w:val="0"/>
        <w:spacing w:line="312" w:lineRule="auto"/>
        <w:ind w:left="0"/>
        <w:jc w:val="both"/>
        <w:rPr>
          <w:b/>
          <w:lang w:eastAsia="en-US"/>
        </w:rPr>
      </w:pPr>
    </w:p>
    <w:p w:rsidR="008133A4" w:rsidRPr="003223CA" w:rsidRDefault="00E57ADD" w:rsidP="003223CA">
      <w:pPr>
        <w:pStyle w:val="Odstavecseseznamem"/>
        <w:widowControl w:val="0"/>
        <w:shd w:val="clear" w:color="auto" w:fill="FFFFFF"/>
        <w:autoSpaceDE w:val="0"/>
        <w:autoSpaceDN w:val="0"/>
        <w:adjustRightInd w:val="0"/>
        <w:spacing w:line="312" w:lineRule="auto"/>
        <w:ind w:left="0"/>
        <w:jc w:val="both"/>
        <w:rPr>
          <w:b/>
          <w:lang w:eastAsia="en-US"/>
        </w:rPr>
      </w:pPr>
      <w:r w:rsidRPr="003223CA">
        <w:rPr>
          <w:b/>
          <w:lang w:eastAsia="en-US"/>
        </w:rPr>
        <w:t xml:space="preserve">V Praze </w:t>
      </w:r>
      <w:r w:rsidR="008C53A4">
        <w:rPr>
          <w:b/>
          <w:lang w:eastAsia="en-US"/>
        </w:rPr>
        <w:t>5</w:t>
      </w:r>
      <w:r w:rsidRPr="003223CA">
        <w:rPr>
          <w:b/>
          <w:lang w:eastAsia="en-US"/>
        </w:rPr>
        <w:t xml:space="preserve">. </w:t>
      </w:r>
      <w:r w:rsidR="008133A4" w:rsidRPr="003223CA">
        <w:rPr>
          <w:b/>
          <w:lang w:eastAsia="en-US"/>
        </w:rPr>
        <w:t>dubna</w:t>
      </w:r>
      <w:r w:rsidRPr="003223CA">
        <w:rPr>
          <w:b/>
          <w:lang w:eastAsia="en-US"/>
        </w:rPr>
        <w:t xml:space="preserve"> 201</w:t>
      </w:r>
      <w:r w:rsidR="008133A4" w:rsidRPr="003223CA">
        <w:rPr>
          <w:b/>
          <w:lang w:eastAsia="en-US"/>
        </w:rPr>
        <w:t>8</w:t>
      </w:r>
      <w:r w:rsidRPr="003223CA">
        <w:rPr>
          <w:b/>
          <w:lang w:eastAsia="en-US"/>
        </w:rPr>
        <w:t xml:space="preserve"> – </w:t>
      </w:r>
      <w:r w:rsidR="008C53A4">
        <w:rPr>
          <w:b/>
          <w:lang w:eastAsia="en-US"/>
        </w:rPr>
        <w:t>Každoroční soutěž o nejlepší česk</w:t>
      </w:r>
      <w:r w:rsidR="008E6CE8">
        <w:rPr>
          <w:b/>
          <w:lang w:eastAsia="en-US"/>
        </w:rPr>
        <w:t>ou nemocnici</w:t>
      </w:r>
      <w:r w:rsidR="008C53A4">
        <w:rPr>
          <w:b/>
          <w:lang w:eastAsia="en-US"/>
        </w:rPr>
        <w:t xml:space="preserve">, kterou pořádá </w:t>
      </w:r>
      <w:r w:rsidR="00E31062" w:rsidRPr="003223CA">
        <w:rPr>
          <w:b/>
          <w:lang w:eastAsia="en-US"/>
        </w:rPr>
        <w:t>HealthCare Institute, o.p.s.</w:t>
      </w:r>
      <w:r w:rsidR="008C53A4">
        <w:rPr>
          <w:b/>
          <w:lang w:eastAsia="en-US"/>
        </w:rPr>
        <w:t>,</w:t>
      </w:r>
      <w:r w:rsidR="00E31062" w:rsidRPr="003223CA">
        <w:rPr>
          <w:b/>
          <w:lang w:eastAsia="en-US"/>
        </w:rPr>
        <w:t xml:space="preserve"> </w:t>
      </w:r>
      <w:r w:rsidR="008C53A4">
        <w:rPr>
          <w:b/>
          <w:lang w:eastAsia="en-US"/>
        </w:rPr>
        <w:t>se letos nově zaměří i na to, jak nemocnice komunikují v online prostředí. V</w:t>
      </w:r>
      <w:r w:rsidR="00E31062" w:rsidRPr="003223CA">
        <w:rPr>
          <w:b/>
          <w:lang w:eastAsia="en-US"/>
        </w:rPr>
        <w:t xml:space="preserve">e spolupráci s partnerem kategorie, </w:t>
      </w:r>
      <w:r w:rsidR="008E6CE8">
        <w:rPr>
          <w:b/>
          <w:lang w:eastAsia="en-US"/>
        </w:rPr>
        <w:t>největší českou PR agenturou</w:t>
      </w:r>
      <w:r w:rsidR="00E31062" w:rsidRPr="003223CA">
        <w:rPr>
          <w:b/>
          <w:lang w:eastAsia="en-US"/>
        </w:rPr>
        <w:t xml:space="preserve"> AMI Communications</w:t>
      </w:r>
      <w:r w:rsidR="008E6CE8">
        <w:rPr>
          <w:b/>
          <w:lang w:eastAsia="en-US"/>
        </w:rPr>
        <w:t xml:space="preserve"> a její divizí AMI Digital, </w:t>
      </w:r>
      <w:r w:rsidR="008C53A4">
        <w:rPr>
          <w:b/>
          <w:lang w:eastAsia="en-US"/>
        </w:rPr>
        <w:t xml:space="preserve">se tak v rámci </w:t>
      </w:r>
      <w:r w:rsidR="00E31062" w:rsidRPr="003223CA">
        <w:rPr>
          <w:b/>
          <w:lang w:eastAsia="en-US"/>
        </w:rPr>
        <w:t>c</w:t>
      </w:r>
      <w:r w:rsidR="008133A4" w:rsidRPr="003223CA">
        <w:rPr>
          <w:b/>
          <w:lang w:eastAsia="en-US"/>
        </w:rPr>
        <w:t>elostátní</w:t>
      </w:r>
      <w:r w:rsidR="008C53A4">
        <w:rPr>
          <w:b/>
          <w:lang w:eastAsia="en-US"/>
        </w:rPr>
        <w:t>ho</w:t>
      </w:r>
      <w:r w:rsidR="008133A4" w:rsidRPr="003223CA">
        <w:rPr>
          <w:b/>
          <w:lang w:eastAsia="en-US"/>
        </w:rPr>
        <w:t xml:space="preserve"> projekt</w:t>
      </w:r>
      <w:r w:rsidR="008C53A4">
        <w:rPr>
          <w:b/>
          <w:lang w:eastAsia="en-US"/>
        </w:rPr>
        <w:t>u</w:t>
      </w:r>
      <w:r w:rsidR="008133A4" w:rsidRPr="003223CA">
        <w:rPr>
          <w:b/>
          <w:lang w:eastAsia="en-US"/>
        </w:rPr>
        <w:t xml:space="preserve"> Nemocnice ČR </w:t>
      </w:r>
      <w:r w:rsidR="008C53A4">
        <w:rPr>
          <w:b/>
          <w:lang w:eastAsia="en-US"/>
        </w:rPr>
        <w:t xml:space="preserve">budou </w:t>
      </w:r>
      <w:r w:rsidR="008E6CE8">
        <w:rPr>
          <w:b/>
          <w:lang w:eastAsia="en-US"/>
        </w:rPr>
        <w:t xml:space="preserve">poprvé </w:t>
      </w:r>
      <w:r w:rsidR="008C53A4">
        <w:rPr>
          <w:b/>
          <w:lang w:eastAsia="en-US"/>
        </w:rPr>
        <w:t>hodnotit</w:t>
      </w:r>
      <w:r w:rsidR="008133A4" w:rsidRPr="003223CA">
        <w:rPr>
          <w:b/>
          <w:lang w:eastAsia="en-US"/>
        </w:rPr>
        <w:t xml:space="preserve"> </w:t>
      </w:r>
      <w:r w:rsidR="008C53A4">
        <w:rPr>
          <w:b/>
          <w:lang w:eastAsia="en-US"/>
        </w:rPr>
        <w:t xml:space="preserve">i </w:t>
      </w:r>
      <w:r w:rsidR="008133A4" w:rsidRPr="003223CA">
        <w:rPr>
          <w:b/>
          <w:lang w:eastAsia="en-US"/>
        </w:rPr>
        <w:t xml:space="preserve">webové stránky </w:t>
      </w:r>
      <w:r w:rsidR="00F703C5" w:rsidRPr="003223CA">
        <w:rPr>
          <w:b/>
          <w:lang w:eastAsia="en-US"/>
        </w:rPr>
        <w:t>českých nemocnic</w:t>
      </w:r>
      <w:r w:rsidR="0074678C" w:rsidRPr="003223CA">
        <w:rPr>
          <w:b/>
          <w:lang w:eastAsia="en-US"/>
        </w:rPr>
        <w:t xml:space="preserve"> na základě</w:t>
      </w:r>
      <w:r w:rsidR="000610B4" w:rsidRPr="003223CA">
        <w:rPr>
          <w:b/>
          <w:lang w:eastAsia="en-US"/>
        </w:rPr>
        <w:t xml:space="preserve"> použitelnost</w:t>
      </w:r>
      <w:r w:rsidR="0074678C" w:rsidRPr="003223CA">
        <w:rPr>
          <w:b/>
          <w:lang w:eastAsia="en-US"/>
        </w:rPr>
        <w:t>i</w:t>
      </w:r>
      <w:r w:rsidR="000610B4" w:rsidRPr="003223CA">
        <w:rPr>
          <w:b/>
          <w:lang w:eastAsia="en-US"/>
        </w:rPr>
        <w:t>, přívětivost</w:t>
      </w:r>
      <w:r w:rsidR="0074678C" w:rsidRPr="003223CA">
        <w:rPr>
          <w:b/>
          <w:lang w:eastAsia="en-US"/>
        </w:rPr>
        <w:t>i</w:t>
      </w:r>
      <w:r w:rsidR="000610B4" w:rsidRPr="003223CA">
        <w:rPr>
          <w:b/>
          <w:lang w:eastAsia="en-US"/>
        </w:rPr>
        <w:t xml:space="preserve"> a</w:t>
      </w:r>
      <w:r w:rsidR="00913AD9">
        <w:rPr>
          <w:b/>
          <w:lang w:eastAsia="en-US"/>
        </w:rPr>
        <w:t> </w:t>
      </w:r>
      <w:r w:rsidR="000610B4" w:rsidRPr="003223CA">
        <w:rPr>
          <w:b/>
          <w:lang w:eastAsia="en-US"/>
        </w:rPr>
        <w:t>funkčnost</w:t>
      </w:r>
      <w:r w:rsidR="0074678C" w:rsidRPr="003223CA">
        <w:rPr>
          <w:b/>
          <w:lang w:eastAsia="en-US"/>
        </w:rPr>
        <w:t xml:space="preserve">i pro </w:t>
      </w:r>
      <w:r w:rsidR="003127F2" w:rsidRPr="003223CA">
        <w:rPr>
          <w:b/>
          <w:lang w:eastAsia="en-US"/>
        </w:rPr>
        <w:t xml:space="preserve">své </w:t>
      </w:r>
      <w:r w:rsidR="00E31062" w:rsidRPr="003223CA">
        <w:rPr>
          <w:b/>
          <w:lang w:eastAsia="en-US"/>
        </w:rPr>
        <w:t>uživatele</w:t>
      </w:r>
      <w:r w:rsidR="00F703C5" w:rsidRPr="003223CA">
        <w:rPr>
          <w:b/>
          <w:lang w:eastAsia="en-US"/>
        </w:rPr>
        <w:t>.</w:t>
      </w:r>
      <w:r w:rsidR="000610B4" w:rsidRPr="003223CA">
        <w:rPr>
          <w:b/>
          <w:lang w:eastAsia="en-US"/>
        </w:rPr>
        <w:t xml:space="preserve"> Odborná komise </w:t>
      </w:r>
      <w:r w:rsidR="00F703C5" w:rsidRPr="003223CA">
        <w:rPr>
          <w:b/>
          <w:lang w:eastAsia="en-US"/>
        </w:rPr>
        <w:t>o</w:t>
      </w:r>
      <w:r w:rsidR="00AE2C20" w:rsidRPr="003223CA">
        <w:rPr>
          <w:b/>
          <w:lang w:eastAsia="en-US"/>
        </w:rPr>
        <w:t xml:space="preserve">d začátku dubna do konce května </w:t>
      </w:r>
      <w:r w:rsidR="008E6CE8">
        <w:rPr>
          <w:b/>
          <w:lang w:eastAsia="en-US"/>
        </w:rPr>
        <w:t>ohodnotí</w:t>
      </w:r>
      <w:r w:rsidR="00E31062" w:rsidRPr="003223CA">
        <w:rPr>
          <w:b/>
          <w:lang w:eastAsia="en-US"/>
        </w:rPr>
        <w:t xml:space="preserve"> webové stránky </w:t>
      </w:r>
      <w:r w:rsidR="00F347A1" w:rsidRPr="003223CA">
        <w:rPr>
          <w:b/>
          <w:lang w:eastAsia="en-US"/>
        </w:rPr>
        <w:t>155</w:t>
      </w:r>
      <w:r w:rsidR="00913AD9">
        <w:rPr>
          <w:b/>
          <w:lang w:eastAsia="en-US"/>
        </w:rPr>
        <w:t> </w:t>
      </w:r>
      <w:r w:rsidR="00F347A1" w:rsidRPr="003223CA">
        <w:rPr>
          <w:b/>
          <w:lang w:eastAsia="en-US"/>
        </w:rPr>
        <w:t>nemocnic v České republice</w:t>
      </w:r>
      <w:r w:rsidR="00E31062" w:rsidRPr="003223CA">
        <w:rPr>
          <w:b/>
          <w:lang w:eastAsia="en-US"/>
        </w:rPr>
        <w:t>. V</w:t>
      </w:r>
      <w:r w:rsidR="00AE2C20" w:rsidRPr="003223CA">
        <w:rPr>
          <w:b/>
          <w:lang w:eastAsia="en-US"/>
        </w:rPr>
        <w:t xml:space="preserve">ítězové budou </w:t>
      </w:r>
      <w:r w:rsidR="00E31062" w:rsidRPr="003223CA">
        <w:rPr>
          <w:b/>
          <w:lang w:eastAsia="en-US"/>
        </w:rPr>
        <w:t xml:space="preserve">slavnostně </w:t>
      </w:r>
      <w:r w:rsidR="00AE2C20" w:rsidRPr="003223CA">
        <w:rPr>
          <w:b/>
          <w:lang w:eastAsia="en-US"/>
        </w:rPr>
        <w:t>vyhlášeni</w:t>
      </w:r>
      <w:r w:rsidR="0087305E" w:rsidRPr="003223CA">
        <w:rPr>
          <w:b/>
          <w:lang w:eastAsia="en-US"/>
        </w:rPr>
        <w:t xml:space="preserve"> </w:t>
      </w:r>
      <w:r w:rsidR="00E31062" w:rsidRPr="003223CA">
        <w:rPr>
          <w:b/>
          <w:lang w:eastAsia="en-US"/>
        </w:rPr>
        <w:t xml:space="preserve">a odměněni </w:t>
      </w:r>
      <w:r w:rsidR="00AE2C20" w:rsidRPr="003223CA">
        <w:rPr>
          <w:b/>
          <w:lang w:eastAsia="en-US"/>
        </w:rPr>
        <w:t xml:space="preserve">na odborné konferenci Efektivní nemocnice 2018, která se </w:t>
      </w:r>
      <w:r w:rsidR="000610B4" w:rsidRPr="003223CA">
        <w:rPr>
          <w:b/>
          <w:lang w:eastAsia="en-US"/>
        </w:rPr>
        <w:t>uskuteční</w:t>
      </w:r>
      <w:r w:rsidR="00AE2C20" w:rsidRPr="003223CA">
        <w:rPr>
          <w:b/>
          <w:lang w:eastAsia="en-US"/>
        </w:rPr>
        <w:t xml:space="preserve"> ve dnech 27. – 28.</w:t>
      </w:r>
      <w:r w:rsidR="003127F2" w:rsidRPr="003223CA">
        <w:rPr>
          <w:b/>
          <w:lang w:eastAsia="en-US"/>
        </w:rPr>
        <w:t xml:space="preserve"> </w:t>
      </w:r>
      <w:r w:rsidR="00AE2C20" w:rsidRPr="003223CA">
        <w:rPr>
          <w:b/>
          <w:lang w:eastAsia="en-US"/>
        </w:rPr>
        <w:t>11.</w:t>
      </w:r>
      <w:r w:rsidR="003127F2" w:rsidRPr="003223CA">
        <w:rPr>
          <w:b/>
          <w:lang w:eastAsia="en-US"/>
        </w:rPr>
        <w:t xml:space="preserve"> </w:t>
      </w:r>
      <w:r w:rsidR="00AE2C20" w:rsidRPr="003223CA">
        <w:rPr>
          <w:b/>
          <w:lang w:eastAsia="en-US"/>
        </w:rPr>
        <w:t>2018 v Praze – Vysočanech.</w:t>
      </w:r>
    </w:p>
    <w:p w:rsidR="008E6CE8" w:rsidRDefault="008E6CE8" w:rsidP="003223CA">
      <w:pPr>
        <w:pStyle w:val="Odstavecseseznamem"/>
        <w:widowControl w:val="0"/>
        <w:shd w:val="clear" w:color="auto" w:fill="FFFFFF"/>
        <w:autoSpaceDE w:val="0"/>
        <w:autoSpaceDN w:val="0"/>
        <w:adjustRightInd w:val="0"/>
        <w:spacing w:line="312" w:lineRule="auto"/>
        <w:ind w:left="0"/>
        <w:rPr>
          <w:lang w:eastAsia="en-US"/>
        </w:rPr>
      </w:pPr>
    </w:p>
    <w:p w:rsidR="00AE2C20" w:rsidRPr="00C137F4" w:rsidRDefault="003A2A8E" w:rsidP="00C137F4">
      <w:pPr>
        <w:pStyle w:val="Odstavecseseznamem"/>
        <w:widowControl w:val="0"/>
        <w:shd w:val="clear" w:color="auto" w:fill="FFFFFF"/>
        <w:autoSpaceDE w:val="0"/>
        <w:autoSpaceDN w:val="0"/>
        <w:adjustRightInd w:val="0"/>
        <w:spacing w:line="312" w:lineRule="auto"/>
        <w:ind w:left="0"/>
        <w:jc w:val="both"/>
        <w:rPr>
          <w:lang w:eastAsia="en-US"/>
        </w:rPr>
      </w:pPr>
      <w:r>
        <w:rPr>
          <w:lang w:eastAsia="en-US"/>
        </w:rPr>
        <w:t>Celostátní projekt "Nemocnice ČR"</w:t>
      </w:r>
      <w:r w:rsidR="008E6CE8" w:rsidRPr="008E6CE8">
        <w:rPr>
          <w:lang w:eastAsia="en-US"/>
        </w:rPr>
        <w:t xml:space="preserve"> </w:t>
      </w:r>
      <w:r>
        <w:rPr>
          <w:lang w:eastAsia="en-US"/>
        </w:rPr>
        <w:t>každým rokem vyhlašuje nejlepší nemocnice ve čtyřech klíčových oblastech: Bezpečnost a spokojenost hospitalizovaných pacientů, Bezpečnost a spokojenost ambulantních pacientů, Bezpečnost a</w:t>
      </w:r>
      <w:r w:rsidR="00850271">
        <w:rPr>
          <w:lang w:eastAsia="en-US"/>
        </w:rPr>
        <w:t> </w:t>
      </w:r>
      <w:r>
        <w:rPr>
          <w:lang w:eastAsia="en-US"/>
        </w:rPr>
        <w:t>spokojenost zaměstnanců nemocnic a Finanční zdraví nemocnic.</w:t>
      </w:r>
      <w:r w:rsidR="006D034F">
        <w:rPr>
          <w:lang w:eastAsia="en-US"/>
        </w:rPr>
        <w:t xml:space="preserve"> Letos přibude i nová kategorie věnovaná tomu, jak</w:t>
      </w:r>
      <w:r w:rsidR="00913AD9">
        <w:rPr>
          <w:lang w:eastAsia="en-US"/>
        </w:rPr>
        <w:t> </w:t>
      </w:r>
      <w:r w:rsidR="00C137F4">
        <w:rPr>
          <w:lang w:eastAsia="en-US"/>
        </w:rPr>
        <w:t>informačně kvalitní</w:t>
      </w:r>
      <w:r w:rsidR="006D034F">
        <w:rPr>
          <w:lang w:eastAsia="en-US"/>
        </w:rPr>
        <w:t xml:space="preserve"> a </w:t>
      </w:r>
      <w:r w:rsidR="00C137F4">
        <w:rPr>
          <w:lang w:eastAsia="en-US"/>
        </w:rPr>
        <w:t xml:space="preserve">uživatelsky přívětivé jsou internetové stránky jednotlivých nemocnic. </w:t>
      </w:r>
      <w:r w:rsidR="008133A4" w:rsidRPr="003223CA">
        <w:t>Komise složen</w:t>
      </w:r>
      <w:r w:rsidR="00F703C5" w:rsidRPr="003223CA">
        <w:t>á</w:t>
      </w:r>
      <w:r w:rsidR="008133A4" w:rsidRPr="003223CA">
        <w:t xml:space="preserve"> z</w:t>
      </w:r>
      <w:r w:rsidR="00AE2C20" w:rsidRPr="003223CA">
        <w:t> </w:t>
      </w:r>
      <w:r w:rsidR="008133A4" w:rsidRPr="003223CA">
        <w:t>on</w:t>
      </w:r>
      <w:r w:rsidR="00AE2C20" w:rsidRPr="003223CA">
        <w:t>-</w:t>
      </w:r>
      <w:r w:rsidR="008133A4" w:rsidRPr="003223CA">
        <w:t xml:space="preserve">line specialistů </w:t>
      </w:r>
      <w:r w:rsidR="00F347A1" w:rsidRPr="003223CA">
        <w:t xml:space="preserve">bude celkově hodnotit 6 </w:t>
      </w:r>
      <w:r w:rsidR="00AE2C20" w:rsidRPr="003223CA">
        <w:t>důležit</w:t>
      </w:r>
      <w:r w:rsidR="00F347A1" w:rsidRPr="003223CA">
        <w:t xml:space="preserve">ých </w:t>
      </w:r>
      <w:r w:rsidR="006833C7" w:rsidRPr="003223CA">
        <w:t xml:space="preserve">oblastí </w:t>
      </w:r>
      <w:r w:rsidR="008133A4" w:rsidRPr="003223CA">
        <w:t xml:space="preserve">webových stránek </w:t>
      </w:r>
      <w:r w:rsidR="00F703C5" w:rsidRPr="003223CA">
        <w:t xml:space="preserve">jednotlivých </w:t>
      </w:r>
      <w:r w:rsidR="008133A4" w:rsidRPr="003223CA">
        <w:t xml:space="preserve">nemocnic, jako je </w:t>
      </w:r>
      <w:r w:rsidR="00F347A1" w:rsidRPr="003223CA">
        <w:t xml:space="preserve">například </w:t>
      </w:r>
      <w:r w:rsidR="00F703C5" w:rsidRPr="003223CA">
        <w:t>obsah</w:t>
      </w:r>
      <w:r w:rsidR="00F347A1" w:rsidRPr="003223CA">
        <w:t xml:space="preserve">, </w:t>
      </w:r>
      <w:r w:rsidR="008133A4" w:rsidRPr="003223CA">
        <w:t>aktuálnost informací</w:t>
      </w:r>
      <w:r w:rsidR="00F347A1" w:rsidRPr="003223CA">
        <w:t xml:space="preserve"> </w:t>
      </w:r>
      <w:r w:rsidR="008133A4" w:rsidRPr="003223CA">
        <w:t xml:space="preserve">či </w:t>
      </w:r>
      <w:r w:rsidR="00F347A1" w:rsidRPr="003223CA">
        <w:t xml:space="preserve">jejich </w:t>
      </w:r>
      <w:r w:rsidR="00F347A1" w:rsidRPr="003223CA">
        <w:rPr>
          <w:color w:val="000000"/>
        </w:rPr>
        <w:t>chování se zaměřením na hendikepované</w:t>
      </w:r>
      <w:r w:rsidR="006833C7" w:rsidRPr="003223CA">
        <w:rPr>
          <w:color w:val="000000"/>
        </w:rPr>
        <w:t xml:space="preserve"> osoby</w:t>
      </w:r>
      <w:r w:rsidR="00F347A1" w:rsidRPr="003223CA">
        <w:t>.</w:t>
      </w:r>
      <w:r w:rsidR="00C137F4">
        <w:t xml:space="preserve"> </w:t>
      </w:r>
      <w:r w:rsidR="00AE2C20" w:rsidRPr="003223CA">
        <w:t xml:space="preserve">Vítězové z řad </w:t>
      </w:r>
      <w:proofErr w:type="gramStart"/>
      <w:r w:rsidR="00AE2C20" w:rsidRPr="003223CA">
        <w:t xml:space="preserve">fakultních </w:t>
      </w:r>
      <w:r w:rsidR="006E4372">
        <w:t xml:space="preserve">             </w:t>
      </w:r>
      <w:r w:rsidR="00AE2C20" w:rsidRPr="003223CA">
        <w:t>a ostatních</w:t>
      </w:r>
      <w:proofErr w:type="gramEnd"/>
      <w:r w:rsidR="00AE2C20" w:rsidRPr="003223CA">
        <w:t xml:space="preserve"> nemocnic obdrží od partnera kategorie, společnosti </w:t>
      </w:r>
      <w:r w:rsidR="00AE2C20" w:rsidRPr="003223CA">
        <w:rPr>
          <w:bCs/>
          <w:color w:val="000000"/>
          <w:lang w:val="en-US"/>
        </w:rPr>
        <w:t xml:space="preserve">AMI </w:t>
      </w:r>
      <w:r w:rsidR="00AE2C20" w:rsidRPr="003223CA">
        <w:rPr>
          <w:bCs/>
          <w:color w:val="000000"/>
        </w:rPr>
        <w:t>Communications, spol. s r.o.</w:t>
      </w:r>
      <w:r w:rsidR="00F703C5" w:rsidRPr="003223CA">
        <w:rPr>
          <w:bCs/>
          <w:color w:val="000000"/>
        </w:rPr>
        <w:t>,</w:t>
      </w:r>
      <w:r w:rsidR="00AE2C20" w:rsidRPr="003223CA">
        <w:rPr>
          <w:bCs/>
          <w:color w:val="000000"/>
        </w:rPr>
        <w:t xml:space="preserve"> poukaz na m</w:t>
      </w:r>
      <w:r w:rsidR="00AE2C20" w:rsidRPr="003223CA">
        <w:rPr>
          <w:color w:val="000000"/>
        </w:rPr>
        <w:t>ediální trénink pro</w:t>
      </w:r>
      <w:r w:rsidR="00913AD9">
        <w:rPr>
          <w:color w:val="000000"/>
        </w:rPr>
        <w:t> </w:t>
      </w:r>
      <w:r w:rsidR="00AE2C20" w:rsidRPr="003223CA">
        <w:rPr>
          <w:color w:val="000000"/>
        </w:rPr>
        <w:t>2</w:t>
      </w:r>
      <w:r w:rsidR="00C137F4">
        <w:rPr>
          <w:color w:val="000000"/>
        </w:rPr>
        <w:t> </w:t>
      </w:r>
      <w:r w:rsidR="00AE2C20" w:rsidRPr="003223CA">
        <w:rPr>
          <w:color w:val="000000"/>
        </w:rPr>
        <w:t xml:space="preserve">osoby nebo praktické školení </w:t>
      </w:r>
      <w:r w:rsidR="00AE2C20" w:rsidRPr="003223CA">
        <w:rPr>
          <w:color w:val="000000"/>
          <w:lang w:val="en-US"/>
        </w:rPr>
        <w:t xml:space="preserve">on-line </w:t>
      </w:r>
      <w:r w:rsidR="00AE2C20" w:rsidRPr="003223CA">
        <w:rPr>
          <w:color w:val="000000"/>
        </w:rPr>
        <w:t xml:space="preserve">komunikace (FB, </w:t>
      </w:r>
      <w:r w:rsidR="00C137F4">
        <w:rPr>
          <w:color w:val="000000"/>
          <w:lang w:val="en-US"/>
        </w:rPr>
        <w:t xml:space="preserve">Twitter, </w:t>
      </w:r>
      <w:proofErr w:type="spellStart"/>
      <w:r w:rsidR="00AE2C20" w:rsidRPr="003223CA">
        <w:rPr>
          <w:color w:val="000000"/>
        </w:rPr>
        <w:t>Instagram</w:t>
      </w:r>
      <w:proofErr w:type="spellEnd"/>
      <w:r w:rsidR="00AE2C20" w:rsidRPr="003223CA">
        <w:rPr>
          <w:color w:val="000000"/>
        </w:rPr>
        <w:t>) v hodnotě 25.000 Kč bez DPH.</w:t>
      </w:r>
    </w:p>
    <w:p w:rsidR="00D92835" w:rsidRPr="003223CA" w:rsidRDefault="00D92835" w:rsidP="003223CA">
      <w:pPr>
        <w:spacing w:after="0" w:line="312" w:lineRule="auto"/>
        <w:jc w:val="both"/>
        <w:rPr>
          <w:color w:val="000000"/>
        </w:rPr>
      </w:pPr>
    </w:p>
    <w:p w:rsidR="008133A4" w:rsidRDefault="0074678C" w:rsidP="006E4372">
      <w:pPr>
        <w:spacing w:after="0" w:line="312" w:lineRule="auto"/>
        <w:jc w:val="both"/>
      </w:pPr>
      <w:r w:rsidRPr="003223CA">
        <w:rPr>
          <w:i/>
        </w:rPr>
        <w:t>„</w:t>
      </w:r>
      <w:r w:rsidR="00FF1EBD" w:rsidRPr="003223CA">
        <w:rPr>
          <w:i/>
        </w:rPr>
        <w:t xml:space="preserve">Na základě našich celostátních průzkumů mezi pacienty </w:t>
      </w:r>
      <w:r w:rsidR="004A0332" w:rsidRPr="003223CA">
        <w:rPr>
          <w:i/>
        </w:rPr>
        <w:t>vyplývá, že je zajímá, která nemocnice či</w:t>
      </w:r>
      <w:r w:rsidR="00C137F4">
        <w:rPr>
          <w:i/>
        </w:rPr>
        <w:t> </w:t>
      </w:r>
      <w:r w:rsidR="004A0332" w:rsidRPr="003223CA">
        <w:rPr>
          <w:i/>
        </w:rPr>
        <w:t xml:space="preserve">oddělení je </w:t>
      </w:r>
      <w:proofErr w:type="gramStart"/>
      <w:r w:rsidR="004A0332" w:rsidRPr="003223CA">
        <w:rPr>
          <w:i/>
        </w:rPr>
        <w:t xml:space="preserve">nejlepší </w:t>
      </w:r>
      <w:r w:rsidR="006E4372">
        <w:rPr>
          <w:i/>
        </w:rPr>
        <w:t xml:space="preserve"> </w:t>
      </w:r>
      <w:r w:rsidR="004A0332" w:rsidRPr="003223CA">
        <w:rPr>
          <w:i/>
        </w:rPr>
        <w:t>a tyto</w:t>
      </w:r>
      <w:proofErr w:type="gramEnd"/>
      <w:r w:rsidR="004A0332" w:rsidRPr="003223CA">
        <w:rPr>
          <w:i/>
        </w:rPr>
        <w:t xml:space="preserve"> informace hledají na webových stránkách</w:t>
      </w:r>
      <w:r w:rsidR="00A35410" w:rsidRPr="003223CA">
        <w:rPr>
          <w:i/>
        </w:rPr>
        <w:t xml:space="preserve"> nemocnic</w:t>
      </w:r>
      <w:r w:rsidR="004A0332" w:rsidRPr="003223CA">
        <w:rPr>
          <w:i/>
        </w:rPr>
        <w:t xml:space="preserve">. Po </w:t>
      </w:r>
      <w:r w:rsidR="00FF1EBD" w:rsidRPr="003223CA">
        <w:rPr>
          <w:i/>
        </w:rPr>
        <w:t>odborné</w:t>
      </w:r>
      <w:r w:rsidR="004A0332" w:rsidRPr="003223CA">
        <w:rPr>
          <w:i/>
        </w:rPr>
        <w:t xml:space="preserve"> diskusi jsme se rozhodli, že bychom rádi </w:t>
      </w:r>
      <w:r w:rsidR="00A35410" w:rsidRPr="003223CA">
        <w:rPr>
          <w:i/>
        </w:rPr>
        <w:t xml:space="preserve">pozitivně </w:t>
      </w:r>
      <w:r w:rsidR="004A0332" w:rsidRPr="003223CA">
        <w:rPr>
          <w:i/>
        </w:rPr>
        <w:t xml:space="preserve">hodnotili nemocnice, které jdou </w:t>
      </w:r>
      <w:r w:rsidR="00A35410" w:rsidRPr="003223CA">
        <w:rPr>
          <w:i/>
        </w:rPr>
        <w:t>příkladem, a</w:t>
      </w:r>
      <w:r w:rsidR="00C137F4">
        <w:rPr>
          <w:i/>
        </w:rPr>
        <w:t> </w:t>
      </w:r>
      <w:r w:rsidR="00A35410" w:rsidRPr="003223CA">
        <w:rPr>
          <w:i/>
        </w:rPr>
        <w:t xml:space="preserve">proto v rámci celostátního průzkumu Nemocnice ČR 2018 jsme nyní </w:t>
      </w:r>
      <w:r w:rsidR="00292F5D" w:rsidRPr="003223CA">
        <w:rPr>
          <w:i/>
        </w:rPr>
        <w:t xml:space="preserve">společně s partnerem </w:t>
      </w:r>
      <w:r w:rsidR="00A35410" w:rsidRPr="003223CA">
        <w:rPr>
          <w:i/>
        </w:rPr>
        <w:t xml:space="preserve">vyhlásili </w:t>
      </w:r>
      <w:r w:rsidRPr="003223CA">
        <w:rPr>
          <w:i/>
        </w:rPr>
        <w:t>nov</w:t>
      </w:r>
      <w:r w:rsidR="004A0332" w:rsidRPr="003223CA">
        <w:rPr>
          <w:i/>
        </w:rPr>
        <w:t>ou</w:t>
      </w:r>
      <w:r w:rsidRPr="003223CA">
        <w:rPr>
          <w:i/>
        </w:rPr>
        <w:t xml:space="preserve"> kategori</w:t>
      </w:r>
      <w:r w:rsidR="004A0332" w:rsidRPr="003223CA">
        <w:rPr>
          <w:i/>
        </w:rPr>
        <w:t xml:space="preserve">i </w:t>
      </w:r>
      <w:r w:rsidRPr="003223CA">
        <w:rPr>
          <w:i/>
        </w:rPr>
        <w:t>zaměř</w:t>
      </w:r>
      <w:r w:rsidR="00E31062" w:rsidRPr="003223CA">
        <w:rPr>
          <w:i/>
        </w:rPr>
        <w:t>en</w:t>
      </w:r>
      <w:r w:rsidR="004A0332" w:rsidRPr="003223CA">
        <w:rPr>
          <w:i/>
        </w:rPr>
        <w:t>ou</w:t>
      </w:r>
      <w:r w:rsidR="00A35410" w:rsidRPr="003223CA">
        <w:rPr>
          <w:i/>
        </w:rPr>
        <w:t xml:space="preserve"> na oblast online komunikace nemocnic. Myslíme si, že je</w:t>
      </w:r>
      <w:r w:rsidR="006E4372">
        <w:rPr>
          <w:i/>
        </w:rPr>
        <w:t xml:space="preserve"> </w:t>
      </w:r>
      <w:r w:rsidR="00A35410" w:rsidRPr="003223CA">
        <w:rPr>
          <w:i/>
        </w:rPr>
        <w:t>důležité, aby nem</w:t>
      </w:r>
      <w:r w:rsidR="00FF1EBD" w:rsidRPr="003223CA">
        <w:rPr>
          <w:i/>
        </w:rPr>
        <w:t>ocnice měly své webové stránky co nejvíce užitečné pro své uživatele</w:t>
      </w:r>
      <w:r w:rsidRPr="003223CA">
        <w:t xml:space="preserve">“, říká </w:t>
      </w:r>
      <w:r w:rsidRPr="003223CA">
        <w:rPr>
          <w:b/>
        </w:rPr>
        <w:t>Daniel Vavřina</w:t>
      </w:r>
      <w:r w:rsidRPr="003223CA">
        <w:t xml:space="preserve">, </w:t>
      </w:r>
      <w:r w:rsidRPr="00C137F4">
        <w:rPr>
          <w:b/>
        </w:rPr>
        <w:t>zakladatel HealthCare Institute, o.p.s.</w:t>
      </w:r>
    </w:p>
    <w:p w:rsidR="00C137F4" w:rsidRPr="003223CA" w:rsidRDefault="00C137F4" w:rsidP="00C137F4">
      <w:pPr>
        <w:spacing w:after="0" w:line="312" w:lineRule="auto"/>
        <w:ind w:left="1985"/>
        <w:jc w:val="both"/>
        <w:rPr>
          <w:i/>
        </w:rPr>
      </w:pPr>
    </w:p>
    <w:p w:rsidR="00C137F4" w:rsidRPr="00C137F4" w:rsidRDefault="00C137F4" w:rsidP="00C137F4">
      <w:pPr>
        <w:pStyle w:val="Odstavecseseznamem"/>
        <w:widowControl w:val="0"/>
        <w:shd w:val="clear" w:color="auto" w:fill="FFFFFF"/>
        <w:autoSpaceDE w:val="0"/>
        <w:autoSpaceDN w:val="0"/>
        <w:adjustRightInd w:val="0"/>
        <w:spacing w:line="312" w:lineRule="auto"/>
        <w:ind w:left="0"/>
        <w:jc w:val="both"/>
        <w:rPr>
          <w:color w:val="000000"/>
        </w:rPr>
      </w:pPr>
      <w:r w:rsidRPr="00C137F4">
        <w:rPr>
          <w:b/>
          <w:color w:val="000000"/>
        </w:rPr>
        <w:t>PhDr. Marek Stránský, Ph.D.</w:t>
      </w:r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Managing</w:t>
      </w:r>
      <w:proofErr w:type="spellEnd"/>
      <w:r>
        <w:rPr>
          <w:b/>
          <w:color w:val="000000"/>
        </w:rPr>
        <w:t xml:space="preserve"> Partner AMI </w:t>
      </w:r>
      <w:proofErr w:type="spellStart"/>
      <w:r>
        <w:rPr>
          <w:b/>
          <w:color w:val="000000"/>
        </w:rPr>
        <w:t>Communications</w:t>
      </w:r>
      <w:proofErr w:type="spellEnd"/>
      <w:r w:rsidRPr="00C137F4">
        <w:rPr>
          <w:b/>
          <w:color w:val="000000"/>
        </w:rPr>
        <w:t xml:space="preserve"> </w:t>
      </w:r>
      <w:r w:rsidRPr="00C137F4">
        <w:rPr>
          <w:color w:val="000000"/>
        </w:rPr>
        <w:t>dodává:</w:t>
      </w:r>
      <w:r w:rsidRPr="00C137F4">
        <w:rPr>
          <w:b/>
          <w:color w:val="000000"/>
        </w:rPr>
        <w:t xml:space="preserve"> </w:t>
      </w:r>
      <w:r w:rsidRPr="00C137F4">
        <w:rPr>
          <w:i/>
          <w:color w:val="000000"/>
        </w:rPr>
        <w:t>„Když dnes pacient potřebuje informaci o dané nemocnici, její webové stránky jsou to první, kam se podívá. My chceme vybrat ty nemocnice, jejichž weby jsou nejlepší a nastavit tak laťku pro ostatní. Stát se partnerem kategorie „Nejlepší online komunikace nemocnic“ jsme se</w:t>
      </w:r>
      <w:r>
        <w:rPr>
          <w:i/>
          <w:color w:val="000000"/>
        </w:rPr>
        <w:t> </w:t>
      </w:r>
      <w:r w:rsidRPr="00C137F4">
        <w:rPr>
          <w:i/>
          <w:color w:val="000000"/>
        </w:rPr>
        <w:t>rozhodli nejen proto, že jsme komunikační agentura, která má vlastní digitální divizi, ale také dlouhodobé zkušenosti s</w:t>
      </w:r>
      <w:r>
        <w:rPr>
          <w:i/>
          <w:color w:val="000000"/>
        </w:rPr>
        <w:t> </w:t>
      </w:r>
      <w:r w:rsidRPr="00C137F4">
        <w:rPr>
          <w:i/>
          <w:color w:val="000000"/>
        </w:rPr>
        <w:t>komunikací ve zdravotnictví.“</w:t>
      </w:r>
    </w:p>
    <w:p w:rsidR="00C137F4" w:rsidRDefault="00C137F4" w:rsidP="00C137F4">
      <w:pPr>
        <w:spacing w:after="0" w:line="360" w:lineRule="auto"/>
        <w:jc w:val="both"/>
        <w:rPr>
          <w:szCs w:val="20"/>
        </w:rPr>
      </w:pPr>
    </w:p>
    <w:p w:rsidR="008133A4" w:rsidRPr="00C137F4" w:rsidRDefault="003A2A8E" w:rsidP="00C137F4">
      <w:pPr>
        <w:spacing w:after="0" w:line="240" w:lineRule="auto"/>
        <w:jc w:val="both"/>
        <w:rPr>
          <w:szCs w:val="20"/>
        </w:rPr>
      </w:pPr>
      <w:r w:rsidRPr="00C137F4">
        <w:rPr>
          <w:szCs w:val="20"/>
        </w:rPr>
        <w:t xml:space="preserve">Více o projektu Nemocnice ČR a výsledky minulých ročníků: </w:t>
      </w:r>
      <w:hyperlink r:id="rId7" w:history="1">
        <w:r w:rsidRPr="00C137F4">
          <w:rPr>
            <w:rStyle w:val="Hypertextovodkaz"/>
            <w:szCs w:val="20"/>
          </w:rPr>
          <w:t>http://www.hc-institute.org/cz/projekty/nemocnice-ceske-republiky.html</w:t>
        </w:r>
      </w:hyperlink>
      <w:r w:rsidR="00C137F4">
        <w:rPr>
          <w:szCs w:val="20"/>
        </w:rPr>
        <w:t>.</w:t>
      </w:r>
      <w:r w:rsidRPr="00C137F4">
        <w:rPr>
          <w:szCs w:val="20"/>
        </w:rPr>
        <w:t xml:space="preserve"> </w:t>
      </w:r>
    </w:p>
    <w:p w:rsidR="00406F49" w:rsidRPr="00C137F4" w:rsidRDefault="00406F49" w:rsidP="00C137F4">
      <w:pPr>
        <w:spacing w:after="0" w:line="240" w:lineRule="auto"/>
      </w:pPr>
    </w:p>
    <w:p w:rsidR="00097378" w:rsidRPr="00C137F4" w:rsidRDefault="00097378" w:rsidP="00C137F4">
      <w:pPr>
        <w:spacing w:after="0" w:line="240" w:lineRule="auto"/>
      </w:pPr>
      <w:r w:rsidRPr="00C137F4">
        <w:rPr>
          <w:b/>
        </w:rPr>
        <w:t xml:space="preserve">KONTAKT: </w:t>
      </w:r>
    </w:p>
    <w:p w:rsidR="00DB26E4" w:rsidRPr="00C137F4" w:rsidRDefault="00097378" w:rsidP="00C137F4">
      <w:pPr>
        <w:tabs>
          <w:tab w:val="left" w:pos="5670"/>
        </w:tabs>
        <w:spacing w:after="0" w:line="240" w:lineRule="auto"/>
      </w:pPr>
      <w:r w:rsidRPr="00C137F4">
        <w:rPr>
          <w:b/>
        </w:rPr>
        <w:t>Daniel Vavřina</w:t>
      </w:r>
      <w:r w:rsidR="00F347A1" w:rsidRPr="00C137F4">
        <w:rPr>
          <w:b/>
        </w:rPr>
        <w:t xml:space="preserve">, </w:t>
      </w:r>
      <w:r w:rsidRPr="00C137F4">
        <w:t xml:space="preserve">zakladatel, HealthCare Institute, o. p. s. </w:t>
      </w:r>
      <w:r w:rsidRPr="00C137F4">
        <w:br/>
      </w:r>
      <w:r w:rsidR="00D92835" w:rsidRPr="00C137F4">
        <w:t>E-mail</w:t>
      </w:r>
      <w:r w:rsidR="00EE4F2C" w:rsidRPr="00C137F4">
        <w:t xml:space="preserve">: </w:t>
      </w:r>
      <w:hyperlink r:id="rId8" w:history="1">
        <w:r w:rsidR="00EE4F2C" w:rsidRPr="00C137F4">
          <w:rPr>
            <w:rStyle w:val="Hypertextovodkaz"/>
          </w:rPr>
          <w:t>d.vavrina@hc-institute.org</w:t>
        </w:r>
      </w:hyperlink>
      <w:r w:rsidR="00D92835" w:rsidRPr="00C137F4">
        <w:t>. T</w:t>
      </w:r>
      <w:r w:rsidRPr="00C137F4">
        <w:t>el: +420 608 878</w:t>
      </w:r>
      <w:r w:rsidR="00B058EB" w:rsidRPr="00C137F4">
        <w:t> </w:t>
      </w:r>
      <w:r w:rsidRPr="00C137F4">
        <w:t>400</w:t>
      </w:r>
      <w:bookmarkStart w:id="0" w:name="_GoBack"/>
      <w:bookmarkEnd w:id="0"/>
    </w:p>
    <w:sectPr w:rsidR="00DB26E4" w:rsidRPr="00C137F4" w:rsidSect="003A2A8E">
      <w:headerReference w:type="default" r:id="rId9"/>
      <w:footerReference w:type="default" r:id="rId10"/>
      <w:pgSz w:w="11906" w:h="16838"/>
      <w:pgMar w:top="1579" w:right="720" w:bottom="720" w:left="567" w:header="39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0B2" w:rsidRDefault="004430B2" w:rsidP="005B3F6C">
      <w:pPr>
        <w:spacing w:after="0" w:line="240" w:lineRule="auto"/>
      </w:pPr>
      <w:r>
        <w:separator/>
      </w:r>
    </w:p>
  </w:endnote>
  <w:endnote w:type="continuationSeparator" w:id="0">
    <w:p w:rsidR="004430B2" w:rsidRDefault="004430B2" w:rsidP="005B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BD3" w:rsidRPr="0016300C" w:rsidRDefault="00662BD3" w:rsidP="005B3F6C">
    <w:pPr>
      <w:pStyle w:val="Zpat"/>
      <w:jc w:val="center"/>
      <w:rPr>
        <w:color w:val="A6A6A6"/>
        <w:sz w:val="18"/>
      </w:rPr>
    </w:pPr>
    <w:r w:rsidRPr="0016300C">
      <w:rPr>
        <w:color w:val="A6A6A6"/>
        <w:sz w:val="18"/>
      </w:rPr>
      <w:t>HealthCare Institute Czech Republic o.p.s. - zvyšování kvality, bezpečnosti a efektivity ve zdravotnictví</w:t>
    </w:r>
  </w:p>
  <w:p w:rsidR="00662BD3" w:rsidRPr="0016300C" w:rsidRDefault="00662BD3" w:rsidP="005B3F6C">
    <w:pPr>
      <w:pStyle w:val="Zpat"/>
      <w:tabs>
        <w:tab w:val="clear" w:pos="9072"/>
        <w:tab w:val="left" w:pos="4395"/>
        <w:tab w:val="left" w:pos="9498"/>
      </w:tabs>
      <w:jc w:val="center"/>
      <w:rPr>
        <w:color w:val="A6A6A6"/>
      </w:rPr>
    </w:pPr>
    <w:r w:rsidRPr="0016300C">
      <w:rPr>
        <w:color w:val="A6A6A6"/>
        <w:sz w:val="18"/>
      </w:rPr>
      <w:tab/>
    </w:r>
    <w:proofErr w:type="gramStart"/>
    <w:r w:rsidRPr="0016300C">
      <w:rPr>
        <w:color w:val="A6A6A6"/>
        <w:sz w:val="18"/>
      </w:rPr>
      <w:t>www</w:t>
    </w:r>
    <w:proofErr w:type="gramEnd"/>
    <w:r w:rsidRPr="0016300C">
      <w:rPr>
        <w:color w:val="A6A6A6"/>
        <w:sz w:val="18"/>
      </w:rPr>
      <w:t>.</w:t>
    </w:r>
    <w:proofErr w:type="gramStart"/>
    <w:r w:rsidRPr="0016300C">
      <w:rPr>
        <w:color w:val="A6A6A6"/>
        <w:sz w:val="18"/>
      </w:rPr>
      <w:t>hc-institute</w:t>
    </w:r>
    <w:proofErr w:type="gramEnd"/>
    <w:r w:rsidRPr="0016300C">
      <w:rPr>
        <w:color w:val="A6A6A6"/>
        <w:sz w:val="18"/>
      </w:rPr>
      <w:t>.org</w:t>
    </w:r>
    <w:r w:rsidRPr="0016300C">
      <w:rPr>
        <w:color w:val="A6A6A6"/>
      </w:rPr>
      <w:tab/>
    </w:r>
    <w:r w:rsidRPr="0016300C">
      <w:rPr>
        <w:color w:val="A6A6A6"/>
      </w:rPr>
      <w:tab/>
    </w:r>
    <w:r w:rsidR="000421C4" w:rsidRPr="0016300C">
      <w:rPr>
        <w:color w:val="A6A6A6"/>
        <w:sz w:val="18"/>
      </w:rPr>
      <w:fldChar w:fldCharType="begin"/>
    </w:r>
    <w:r w:rsidRPr="0016300C">
      <w:rPr>
        <w:color w:val="A6A6A6"/>
        <w:sz w:val="18"/>
      </w:rPr>
      <w:instrText xml:space="preserve"> PAGE   \* MERGEFORMAT </w:instrText>
    </w:r>
    <w:r w:rsidR="000421C4" w:rsidRPr="0016300C">
      <w:rPr>
        <w:color w:val="A6A6A6"/>
        <w:sz w:val="18"/>
      </w:rPr>
      <w:fldChar w:fldCharType="separate"/>
    </w:r>
    <w:r w:rsidR="006E4372">
      <w:rPr>
        <w:noProof/>
        <w:color w:val="A6A6A6"/>
        <w:sz w:val="18"/>
      </w:rPr>
      <w:t>1</w:t>
    </w:r>
    <w:r w:rsidR="000421C4" w:rsidRPr="0016300C">
      <w:rPr>
        <w:color w:val="A6A6A6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0B2" w:rsidRDefault="004430B2" w:rsidP="005B3F6C">
      <w:pPr>
        <w:spacing w:after="0" w:line="240" w:lineRule="auto"/>
      </w:pPr>
      <w:r>
        <w:separator/>
      </w:r>
    </w:p>
  </w:footnote>
  <w:footnote w:type="continuationSeparator" w:id="0">
    <w:p w:rsidR="004430B2" w:rsidRDefault="004430B2" w:rsidP="005B3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BD3" w:rsidRPr="0053128A" w:rsidRDefault="001B4763" w:rsidP="005B3F6C">
    <w:pPr>
      <w:pStyle w:val="Zhlav"/>
      <w:rPr>
        <w:noProof/>
        <w:sz w:val="14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3829050" cy="542925"/>
          <wp:effectExtent l="0" t="0" r="0" b="9525"/>
          <wp:wrapNone/>
          <wp:docPr id="12" name="obrázek 4" descr="HCI_nejlepsi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CI_nejlepsi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90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3834765</wp:posOffset>
          </wp:positionH>
          <wp:positionV relativeFrom="paragraph">
            <wp:posOffset>89535</wp:posOffset>
          </wp:positionV>
          <wp:extent cx="2727960" cy="251460"/>
          <wp:effectExtent l="0" t="0" r="0" b="0"/>
          <wp:wrapNone/>
          <wp:docPr id="13" name="obrázek 3" descr="ami-communications-5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mi-communications-548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796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62BD3" w:rsidRPr="0016300C" w:rsidRDefault="00662BD3" w:rsidP="005B3F6C">
    <w:pPr>
      <w:rPr>
        <w:color w:val="A6A6A6"/>
      </w:rPr>
    </w:pPr>
    <w:r w:rsidRPr="0016300C">
      <w:rPr>
        <w:b/>
        <w:color w:val="A6A6A6"/>
        <w:sz w:val="28"/>
      </w:rPr>
      <w:t>TISKOVÁ ZPRÁVA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8E80292"/>
    <w:lvl w:ilvl="0">
      <w:numFmt w:val="bullet"/>
      <w:lvlText w:val="*"/>
      <w:lvlJc w:val="left"/>
    </w:lvl>
  </w:abstractNum>
  <w:abstractNum w:abstractNumId="1">
    <w:nsid w:val="037709B7"/>
    <w:multiLevelType w:val="hybridMultilevel"/>
    <w:tmpl w:val="B9C41D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F7B4C"/>
    <w:multiLevelType w:val="hybridMultilevel"/>
    <w:tmpl w:val="DCB47312"/>
    <w:lvl w:ilvl="0" w:tplc="0405000F">
      <w:start w:val="1"/>
      <w:numFmt w:val="decimal"/>
      <w:lvlText w:val="%1."/>
      <w:lvlJc w:val="left"/>
      <w:pPr>
        <w:ind w:left="1422" w:hanging="360"/>
      </w:pPr>
    </w:lvl>
    <w:lvl w:ilvl="1" w:tplc="04050019" w:tentative="1">
      <w:start w:val="1"/>
      <w:numFmt w:val="lowerLetter"/>
      <w:lvlText w:val="%2."/>
      <w:lvlJc w:val="left"/>
      <w:pPr>
        <w:ind w:left="2142" w:hanging="360"/>
      </w:pPr>
    </w:lvl>
    <w:lvl w:ilvl="2" w:tplc="0405001B" w:tentative="1">
      <w:start w:val="1"/>
      <w:numFmt w:val="lowerRoman"/>
      <w:lvlText w:val="%3."/>
      <w:lvlJc w:val="right"/>
      <w:pPr>
        <w:ind w:left="2862" w:hanging="180"/>
      </w:pPr>
    </w:lvl>
    <w:lvl w:ilvl="3" w:tplc="0405000F" w:tentative="1">
      <w:start w:val="1"/>
      <w:numFmt w:val="decimal"/>
      <w:lvlText w:val="%4."/>
      <w:lvlJc w:val="left"/>
      <w:pPr>
        <w:ind w:left="3582" w:hanging="360"/>
      </w:pPr>
    </w:lvl>
    <w:lvl w:ilvl="4" w:tplc="04050019" w:tentative="1">
      <w:start w:val="1"/>
      <w:numFmt w:val="lowerLetter"/>
      <w:lvlText w:val="%5."/>
      <w:lvlJc w:val="left"/>
      <w:pPr>
        <w:ind w:left="4302" w:hanging="360"/>
      </w:pPr>
    </w:lvl>
    <w:lvl w:ilvl="5" w:tplc="0405001B" w:tentative="1">
      <w:start w:val="1"/>
      <w:numFmt w:val="lowerRoman"/>
      <w:lvlText w:val="%6."/>
      <w:lvlJc w:val="right"/>
      <w:pPr>
        <w:ind w:left="5022" w:hanging="180"/>
      </w:pPr>
    </w:lvl>
    <w:lvl w:ilvl="6" w:tplc="0405000F" w:tentative="1">
      <w:start w:val="1"/>
      <w:numFmt w:val="decimal"/>
      <w:lvlText w:val="%7."/>
      <w:lvlJc w:val="left"/>
      <w:pPr>
        <w:ind w:left="5742" w:hanging="360"/>
      </w:pPr>
    </w:lvl>
    <w:lvl w:ilvl="7" w:tplc="04050019" w:tentative="1">
      <w:start w:val="1"/>
      <w:numFmt w:val="lowerLetter"/>
      <w:lvlText w:val="%8."/>
      <w:lvlJc w:val="left"/>
      <w:pPr>
        <w:ind w:left="6462" w:hanging="360"/>
      </w:pPr>
    </w:lvl>
    <w:lvl w:ilvl="8" w:tplc="040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3">
    <w:nsid w:val="1632345A"/>
    <w:multiLevelType w:val="hybridMultilevel"/>
    <w:tmpl w:val="366886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62222"/>
    <w:multiLevelType w:val="hybridMultilevel"/>
    <w:tmpl w:val="457CF9A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D305F9"/>
    <w:multiLevelType w:val="hybridMultilevel"/>
    <w:tmpl w:val="C832B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BF25AE"/>
    <w:multiLevelType w:val="hybridMultilevel"/>
    <w:tmpl w:val="65D62B5C"/>
    <w:lvl w:ilvl="0" w:tplc="0B2A896A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26"/>
        <w:lvlJc w:val="left"/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27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C6779"/>
    <w:rsid w:val="00014322"/>
    <w:rsid w:val="0003112F"/>
    <w:rsid w:val="000421C4"/>
    <w:rsid w:val="0004436A"/>
    <w:rsid w:val="00051F1C"/>
    <w:rsid w:val="000610B4"/>
    <w:rsid w:val="00066B81"/>
    <w:rsid w:val="0006760A"/>
    <w:rsid w:val="0007194D"/>
    <w:rsid w:val="00073981"/>
    <w:rsid w:val="00077C3F"/>
    <w:rsid w:val="000907C0"/>
    <w:rsid w:val="000949C9"/>
    <w:rsid w:val="00097378"/>
    <w:rsid w:val="000A27ED"/>
    <w:rsid w:val="000A3C34"/>
    <w:rsid w:val="000E538C"/>
    <w:rsid w:val="00115601"/>
    <w:rsid w:val="00124882"/>
    <w:rsid w:val="001257C5"/>
    <w:rsid w:val="0013676F"/>
    <w:rsid w:val="00151AB0"/>
    <w:rsid w:val="00156D8C"/>
    <w:rsid w:val="0016300C"/>
    <w:rsid w:val="001724AA"/>
    <w:rsid w:val="00172866"/>
    <w:rsid w:val="001738E3"/>
    <w:rsid w:val="00193F0C"/>
    <w:rsid w:val="00197BC4"/>
    <w:rsid w:val="001A11C6"/>
    <w:rsid w:val="001A6653"/>
    <w:rsid w:val="001A708E"/>
    <w:rsid w:val="001B3164"/>
    <w:rsid w:val="001B4763"/>
    <w:rsid w:val="001B48EB"/>
    <w:rsid w:val="001B6ED1"/>
    <w:rsid w:val="001C3468"/>
    <w:rsid w:val="001D67C9"/>
    <w:rsid w:val="001F3341"/>
    <w:rsid w:val="00205480"/>
    <w:rsid w:val="00220F86"/>
    <w:rsid w:val="002314E6"/>
    <w:rsid w:val="002468FA"/>
    <w:rsid w:val="0025220D"/>
    <w:rsid w:val="00253FAC"/>
    <w:rsid w:val="00290A64"/>
    <w:rsid w:val="00292F5D"/>
    <w:rsid w:val="002A062B"/>
    <w:rsid w:val="002A57B5"/>
    <w:rsid w:val="002A75ED"/>
    <w:rsid w:val="002C07A6"/>
    <w:rsid w:val="002C1BF6"/>
    <w:rsid w:val="002E2226"/>
    <w:rsid w:val="002E54F5"/>
    <w:rsid w:val="002F18AB"/>
    <w:rsid w:val="002F5669"/>
    <w:rsid w:val="003127F2"/>
    <w:rsid w:val="00312B3E"/>
    <w:rsid w:val="003223CA"/>
    <w:rsid w:val="00331EF9"/>
    <w:rsid w:val="0034022D"/>
    <w:rsid w:val="00344ECE"/>
    <w:rsid w:val="00386EB1"/>
    <w:rsid w:val="003A0087"/>
    <w:rsid w:val="003A2A8E"/>
    <w:rsid w:val="003B43DA"/>
    <w:rsid w:val="003B73FE"/>
    <w:rsid w:val="003E55A5"/>
    <w:rsid w:val="003F2067"/>
    <w:rsid w:val="003F6899"/>
    <w:rsid w:val="00406F49"/>
    <w:rsid w:val="00414599"/>
    <w:rsid w:val="00414C5E"/>
    <w:rsid w:val="00422A03"/>
    <w:rsid w:val="004430B2"/>
    <w:rsid w:val="004663EA"/>
    <w:rsid w:val="00472A4A"/>
    <w:rsid w:val="004A0332"/>
    <w:rsid w:val="004A0A91"/>
    <w:rsid w:val="004A3BB4"/>
    <w:rsid w:val="004A6928"/>
    <w:rsid w:val="004A7BAF"/>
    <w:rsid w:val="004B2079"/>
    <w:rsid w:val="004B2C1A"/>
    <w:rsid w:val="004C4E0C"/>
    <w:rsid w:val="004E28D2"/>
    <w:rsid w:val="004E316D"/>
    <w:rsid w:val="004F1F50"/>
    <w:rsid w:val="00542EA5"/>
    <w:rsid w:val="00551E3D"/>
    <w:rsid w:val="005A049B"/>
    <w:rsid w:val="005B3F6C"/>
    <w:rsid w:val="005C4845"/>
    <w:rsid w:val="005D1457"/>
    <w:rsid w:val="005D5765"/>
    <w:rsid w:val="005E3AE2"/>
    <w:rsid w:val="005F379F"/>
    <w:rsid w:val="005F435C"/>
    <w:rsid w:val="006112A3"/>
    <w:rsid w:val="00612B06"/>
    <w:rsid w:val="00616C50"/>
    <w:rsid w:val="00620C3D"/>
    <w:rsid w:val="006556C1"/>
    <w:rsid w:val="0065638E"/>
    <w:rsid w:val="00662936"/>
    <w:rsid w:val="00662BD3"/>
    <w:rsid w:val="00665F88"/>
    <w:rsid w:val="00671191"/>
    <w:rsid w:val="006833C7"/>
    <w:rsid w:val="006916BE"/>
    <w:rsid w:val="006B025C"/>
    <w:rsid w:val="006B0F5D"/>
    <w:rsid w:val="006B2A43"/>
    <w:rsid w:val="006B2FBA"/>
    <w:rsid w:val="006D034F"/>
    <w:rsid w:val="006E4372"/>
    <w:rsid w:val="006F2A97"/>
    <w:rsid w:val="0070011A"/>
    <w:rsid w:val="00724DF3"/>
    <w:rsid w:val="00732E31"/>
    <w:rsid w:val="00736D42"/>
    <w:rsid w:val="00746218"/>
    <w:rsid w:val="0074678C"/>
    <w:rsid w:val="00760194"/>
    <w:rsid w:val="007701A0"/>
    <w:rsid w:val="007736BA"/>
    <w:rsid w:val="00774FA5"/>
    <w:rsid w:val="007771E1"/>
    <w:rsid w:val="007B2C54"/>
    <w:rsid w:val="007B3916"/>
    <w:rsid w:val="007B6CFB"/>
    <w:rsid w:val="007C1530"/>
    <w:rsid w:val="007C66B7"/>
    <w:rsid w:val="007E77D9"/>
    <w:rsid w:val="00801853"/>
    <w:rsid w:val="00801906"/>
    <w:rsid w:val="008133A4"/>
    <w:rsid w:val="008240C2"/>
    <w:rsid w:val="00831B41"/>
    <w:rsid w:val="00850271"/>
    <w:rsid w:val="00852658"/>
    <w:rsid w:val="00867116"/>
    <w:rsid w:val="00871708"/>
    <w:rsid w:val="0087305E"/>
    <w:rsid w:val="00892983"/>
    <w:rsid w:val="008B284C"/>
    <w:rsid w:val="008B3276"/>
    <w:rsid w:val="008C53A4"/>
    <w:rsid w:val="008E20AA"/>
    <w:rsid w:val="008E6CE8"/>
    <w:rsid w:val="009062B1"/>
    <w:rsid w:val="00913AD9"/>
    <w:rsid w:val="00924380"/>
    <w:rsid w:val="00924619"/>
    <w:rsid w:val="00925A82"/>
    <w:rsid w:val="009748AE"/>
    <w:rsid w:val="0098088A"/>
    <w:rsid w:val="00984AB9"/>
    <w:rsid w:val="009967BB"/>
    <w:rsid w:val="009A5952"/>
    <w:rsid w:val="009D0822"/>
    <w:rsid w:val="009D7C13"/>
    <w:rsid w:val="009E12E4"/>
    <w:rsid w:val="009E1B70"/>
    <w:rsid w:val="009F003F"/>
    <w:rsid w:val="00A23993"/>
    <w:rsid w:val="00A259BC"/>
    <w:rsid w:val="00A35410"/>
    <w:rsid w:val="00A37CFB"/>
    <w:rsid w:val="00A455BB"/>
    <w:rsid w:val="00A824C3"/>
    <w:rsid w:val="00AB13EF"/>
    <w:rsid w:val="00AB2093"/>
    <w:rsid w:val="00AB3098"/>
    <w:rsid w:val="00AC3EE0"/>
    <w:rsid w:val="00AC6779"/>
    <w:rsid w:val="00AE05E8"/>
    <w:rsid w:val="00AE2C20"/>
    <w:rsid w:val="00B058EB"/>
    <w:rsid w:val="00B12AAE"/>
    <w:rsid w:val="00B2246F"/>
    <w:rsid w:val="00B318E0"/>
    <w:rsid w:val="00B52270"/>
    <w:rsid w:val="00B7259C"/>
    <w:rsid w:val="00B93282"/>
    <w:rsid w:val="00B93DAC"/>
    <w:rsid w:val="00BA4F9D"/>
    <w:rsid w:val="00BA5798"/>
    <w:rsid w:val="00BB2852"/>
    <w:rsid w:val="00BB7A4B"/>
    <w:rsid w:val="00BC7011"/>
    <w:rsid w:val="00BF1AD6"/>
    <w:rsid w:val="00BF1BCB"/>
    <w:rsid w:val="00BF6FE6"/>
    <w:rsid w:val="00C137F4"/>
    <w:rsid w:val="00C15BBA"/>
    <w:rsid w:val="00C2601E"/>
    <w:rsid w:val="00C26919"/>
    <w:rsid w:val="00C313E8"/>
    <w:rsid w:val="00C47D54"/>
    <w:rsid w:val="00C569EC"/>
    <w:rsid w:val="00C61B42"/>
    <w:rsid w:val="00C73FAC"/>
    <w:rsid w:val="00C82A69"/>
    <w:rsid w:val="00C834BE"/>
    <w:rsid w:val="00C92DE1"/>
    <w:rsid w:val="00CA0831"/>
    <w:rsid w:val="00CD5F52"/>
    <w:rsid w:val="00CD662E"/>
    <w:rsid w:val="00CE2914"/>
    <w:rsid w:val="00CE4DCD"/>
    <w:rsid w:val="00CF6F19"/>
    <w:rsid w:val="00D06AA6"/>
    <w:rsid w:val="00D11604"/>
    <w:rsid w:val="00D20374"/>
    <w:rsid w:val="00D2572E"/>
    <w:rsid w:val="00D34922"/>
    <w:rsid w:val="00D35567"/>
    <w:rsid w:val="00D360C4"/>
    <w:rsid w:val="00D406BF"/>
    <w:rsid w:val="00D47456"/>
    <w:rsid w:val="00D67D53"/>
    <w:rsid w:val="00D74D98"/>
    <w:rsid w:val="00D77659"/>
    <w:rsid w:val="00D81A9E"/>
    <w:rsid w:val="00D867B0"/>
    <w:rsid w:val="00D87185"/>
    <w:rsid w:val="00D91A72"/>
    <w:rsid w:val="00D92835"/>
    <w:rsid w:val="00D92CFE"/>
    <w:rsid w:val="00D95EB7"/>
    <w:rsid w:val="00DA07D9"/>
    <w:rsid w:val="00DA734C"/>
    <w:rsid w:val="00DB26E4"/>
    <w:rsid w:val="00DB2822"/>
    <w:rsid w:val="00DC0F74"/>
    <w:rsid w:val="00DD3E27"/>
    <w:rsid w:val="00DE4AEB"/>
    <w:rsid w:val="00DF0442"/>
    <w:rsid w:val="00E04B23"/>
    <w:rsid w:val="00E0678D"/>
    <w:rsid w:val="00E14634"/>
    <w:rsid w:val="00E1725B"/>
    <w:rsid w:val="00E17353"/>
    <w:rsid w:val="00E23D07"/>
    <w:rsid w:val="00E30D31"/>
    <w:rsid w:val="00E31062"/>
    <w:rsid w:val="00E353AE"/>
    <w:rsid w:val="00E57ADD"/>
    <w:rsid w:val="00E74B03"/>
    <w:rsid w:val="00E93F82"/>
    <w:rsid w:val="00EA5E14"/>
    <w:rsid w:val="00EB7D66"/>
    <w:rsid w:val="00ED3869"/>
    <w:rsid w:val="00ED3C47"/>
    <w:rsid w:val="00EE357D"/>
    <w:rsid w:val="00EE4F2C"/>
    <w:rsid w:val="00EF06C4"/>
    <w:rsid w:val="00F12E4A"/>
    <w:rsid w:val="00F13AC7"/>
    <w:rsid w:val="00F26E90"/>
    <w:rsid w:val="00F347A1"/>
    <w:rsid w:val="00F421D0"/>
    <w:rsid w:val="00F4793A"/>
    <w:rsid w:val="00F51286"/>
    <w:rsid w:val="00F519BD"/>
    <w:rsid w:val="00F54132"/>
    <w:rsid w:val="00F621E3"/>
    <w:rsid w:val="00F703C5"/>
    <w:rsid w:val="00F75BE9"/>
    <w:rsid w:val="00F76D93"/>
    <w:rsid w:val="00F8253E"/>
    <w:rsid w:val="00F94856"/>
    <w:rsid w:val="00FB1CB8"/>
    <w:rsid w:val="00FB38FE"/>
    <w:rsid w:val="00FB6A26"/>
    <w:rsid w:val="00FC7C72"/>
    <w:rsid w:val="00FF1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0C3D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3F6C"/>
  </w:style>
  <w:style w:type="paragraph" w:styleId="Zpat">
    <w:name w:val="footer"/>
    <w:basedOn w:val="Normln"/>
    <w:link w:val="ZpatChar"/>
    <w:uiPriority w:val="99"/>
    <w:unhideWhenUsed/>
    <w:rsid w:val="005B3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3F6C"/>
  </w:style>
  <w:style w:type="paragraph" w:styleId="Odstavecseseznamem">
    <w:name w:val="List Paragraph"/>
    <w:basedOn w:val="Normln"/>
    <w:uiPriority w:val="34"/>
    <w:qFormat/>
    <w:rsid w:val="004A6928"/>
    <w:pPr>
      <w:spacing w:after="0" w:line="240" w:lineRule="auto"/>
      <w:ind w:left="720"/>
    </w:pPr>
    <w:rPr>
      <w:lang w:eastAsia="cs-CZ"/>
    </w:rPr>
  </w:style>
  <w:style w:type="character" w:styleId="Hypertextovodkaz">
    <w:name w:val="Hyperlink"/>
    <w:basedOn w:val="Standardnpsmoodstavce"/>
    <w:uiPriority w:val="99"/>
    <w:rsid w:val="00097378"/>
    <w:rPr>
      <w:color w:val="0000FF"/>
      <w:u w:val="single"/>
    </w:rPr>
  </w:style>
  <w:style w:type="character" w:customStyle="1" w:styleId="longtext1">
    <w:name w:val="long_text1"/>
    <w:basedOn w:val="Standardnpsmoodstavce"/>
    <w:rsid w:val="00097378"/>
    <w:rPr>
      <w:sz w:val="22"/>
      <w:szCs w:val="22"/>
    </w:rPr>
  </w:style>
  <w:style w:type="paragraph" w:styleId="Titulek">
    <w:name w:val="caption"/>
    <w:basedOn w:val="Normln"/>
    <w:next w:val="Normln"/>
    <w:uiPriority w:val="35"/>
    <w:unhideWhenUsed/>
    <w:qFormat/>
    <w:rsid w:val="009062B1"/>
    <w:pPr>
      <w:spacing w:after="200" w:line="240" w:lineRule="auto"/>
    </w:pPr>
    <w:rPr>
      <w:i/>
      <w:iCs/>
      <w:color w:val="44546A"/>
      <w:sz w:val="18"/>
      <w:szCs w:val="18"/>
    </w:rPr>
  </w:style>
  <w:style w:type="table" w:styleId="Mkatabulky">
    <w:name w:val="Table Grid"/>
    <w:basedOn w:val="Normlntabulka"/>
    <w:uiPriority w:val="39"/>
    <w:rsid w:val="00A824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A824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24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24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24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24C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4C3"/>
    <w:rPr>
      <w:rFonts w:ascii="Segoe UI" w:hAnsi="Segoe UI" w:cs="Segoe UI"/>
      <w:sz w:val="18"/>
      <w:szCs w:val="18"/>
    </w:rPr>
  </w:style>
  <w:style w:type="character" w:customStyle="1" w:styleId="st">
    <w:name w:val="st"/>
    <w:basedOn w:val="Standardnpsmoodstavce"/>
    <w:rsid w:val="000610B4"/>
  </w:style>
  <w:style w:type="character" w:styleId="Zvraznn">
    <w:name w:val="Emphasis"/>
    <w:basedOn w:val="Standardnpsmoodstavce"/>
    <w:uiPriority w:val="20"/>
    <w:qFormat/>
    <w:rsid w:val="000610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vavrina@hc-institut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c-institute.org/cz/projekty/nemocnice-ceske-republiky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Links>
    <vt:vector size="6" baseType="variant">
      <vt:variant>
        <vt:i4>852022</vt:i4>
      </vt:variant>
      <vt:variant>
        <vt:i4>0</vt:i4>
      </vt:variant>
      <vt:variant>
        <vt:i4>0</vt:i4>
      </vt:variant>
      <vt:variant>
        <vt:i4>5</vt:i4>
      </vt:variant>
      <vt:variant>
        <vt:lpwstr>mailto:d.vavrina@hc-institute.org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Prajzner</dc:creator>
  <cp:lastModifiedBy>Lenka Černíková, HealthCare Institute</cp:lastModifiedBy>
  <cp:revision>2</cp:revision>
  <cp:lastPrinted>2017-02-21T11:17:00Z</cp:lastPrinted>
  <dcterms:created xsi:type="dcterms:W3CDTF">2018-04-05T11:42:00Z</dcterms:created>
  <dcterms:modified xsi:type="dcterms:W3CDTF">2018-04-05T11:42:00Z</dcterms:modified>
</cp:coreProperties>
</file>